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CB" w:rsidRPr="00C959CB" w:rsidRDefault="00C959CB" w:rsidP="00625CC4">
      <w:pPr>
        <w:spacing w:line="240" w:lineRule="auto"/>
        <w:jc w:val="center"/>
        <w:rPr>
          <w:b/>
        </w:rPr>
      </w:pPr>
      <w:r w:rsidRPr="00C959CB">
        <w:rPr>
          <w:b/>
        </w:rPr>
        <w:t xml:space="preserve">Туберкулез </w:t>
      </w:r>
      <w:r w:rsidR="009605F6">
        <w:rPr>
          <w:b/>
        </w:rPr>
        <w:t>на начальных стадиях протекает бесследно</w:t>
      </w:r>
    </w:p>
    <w:p w:rsidR="006F334C" w:rsidRDefault="006F334C" w:rsidP="00D27ADD">
      <w:pPr>
        <w:spacing w:line="240" w:lineRule="auto"/>
        <w:ind w:firstLine="567"/>
        <w:jc w:val="both"/>
      </w:pPr>
      <w:r>
        <w:t xml:space="preserve">С 24 марта в Оренбуржье проходит неделя информирования об инфекционных заболеваниях. Врачи по медицинской профилактике рассказали о коварстве туберкулеза. </w:t>
      </w:r>
    </w:p>
    <w:p w:rsidR="00EE722F" w:rsidRDefault="00C959CB" w:rsidP="00D27ADD">
      <w:pPr>
        <w:spacing w:line="240" w:lineRule="auto"/>
        <w:ind w:firstLine="567"/>
        <w:jc w:val="both"/>
      </w:pPr>
      <w:r>
        <w:t>Это заболевание чаще всего поражает лёгкие, но может развиваться и в других органах.</w:t>
      </w:r>
      <w:r w:rsidR="00660823">
        <w:t xml:space="preserve"> </w:t>
      </w:r>
      <w:r w:rsidR="003D17AD">
        <w:t xml:space="preserve">Туберкулез излечим, но </w:t>
      </w:r>
      <w:r w:rsidR="00660823">
        <w:t>и</w:t>
      </w:r>
      <w:r w:rsidR="003D17AD">
        <w:t>з 9 миллионов человек</w:t>
      </w:r>
      <w:r w:rsidR="00D27ADD" w:rsidRPr="00D27ADD">
        <w:t xml:space="preserve"> </w:t>
      </w:r>
      <w:r w:rsidR="00D27ADD">
        <w:t>в мире</w:t>
      </w:r>
      <w:r w:rsidR="003D17AD">
        <w:t xml:space="preserve">, ежегодно заболевающих </w:t>
      </w:r>
      <w:r w:rsidR="006F334C">
        <w:t>этой инфекцией</w:t>
      </w:r>
      <w:r w:rsidR="003D17AD">
        <w:t>, 3 миллиона больных не проходят лечение.</w:t>
      </w:r>
      <w:r w:rsidR="00660823">
        <w:t xml:space="preserve"> </w:t>
      </w:r>
    </w:p>
    <w:p w:rsidR="00EE722F" w:rsidRDefault="00C959CB" w:rsidP="00D27ADD">
      <w:pPr>
        <w:spacing w:line="240" w:lineRule="auto"/>
        <w:ind w:firstLine="567"/>
        <w:jc w:val="both"/>
      </w:pPr>
      <w:r>
        <w:t xml:space="preserve">Основным источником </w:t>
      </w:r>
      <w:r w:rsidR="000E26A8">
        <w:t xml:space="preserve">этой </w:t>
      </w:r>
      <w:r>
        <w:t xml:space="preserve">инфекции является человек, больной туберкулезом легких, который выделяет микобактерии туберкулеза с мокротой при кашле, чихании, разговоре. Возможен и </w:t>
      </w:r>
      <w:r w:rsidR="000E26A8">
        <w:t>другой</w:t>
      </w:r>
      <w:r>
        <w:t xml:space="preserve"> путь передачи инфекции</w:t>
      </w:r>
      <w:r w:rsidR="000E26A8">
        <w:t>:</w:t>
      </w:r>
      <w:r>
        <w:t xml:space="preserve"> через предметы, </w:t>
      </w:r>
      <w:r w:rsidR="00D27ADD">
        <w:t xml:space="preserve">а также </w:t>
      </w:r>
      <w:r>
        <w:t>при пользовании общими с больным посудой</w:t>
      </w:r>
      <w:r w:rsidR="00D27ADD">
        <w:t xml:space="preserve"> и </w:t>
      </w:r>
      <w:r>
        <w:t>полотенцем</w:t>
      </w:r>
      <w:r w:rsidR="00660823">
        <w:t>.</w:t>
      </w:r>
      <w:r>
        <w:t xml:space="preserve"> </w:t>
      </w:r>
    </w:p>
    <w:p w:rsidR="00EE722F" w:rsidRDefault="00C959CB" w:rsidP="00D27ADD">
      <w:pPr>
        <w:spacing w:line="240" w:lineRule="auto"/>
        <w:ind w:firstLine="567"/>
        <w:jc w:val="both"/>
      </w:pPr>
      <w:r>
        <w:t>Помните о том,</w:t>
      </w:r>
      <w:r w:rsidR="003D17AD">
        <w:t xml:space="preserve"> </w:t>
      </w:r>
      <w:r>
        <w:t>что в начальной стадии туберкулёз может протекать бессимптомно.</w:t>
      </w:r>
      <w:r w:rsidR="003D17AD">
        <w:t xml:space="preserve"> </w:t>
      </w:r>
      <w:r>
        <w:t>Именно в этом коварство этой болезни</w:t>
      </w:r>
      <w:r w:rsidR="006F334C">
        <w:t xml:space="preserve">. </w:t>
      </w:r>
      <w:r>
        <w:t>Основные симптомы туберкулёза лёгких: кашель с выделением мокроты;</w:t>
      </w:r>
      <w:r w:rsidR="00660823">
        <w:t xml:space="preserve"> </w:t>
      </w:r>
      <w:r>
        <w:t>слабость, разбитость, потливость, повышенн</w:t>
      </w:r>
      <w:r w:rsidR="00660823">
        <w:t>ая</w:t>
      </w:r>
      <w:r>
        <w:t xml:space="preserve"> утомляемость, снижение работоспособности;</w:t>
      </w:r>
      <w:r w:rsidR="00660823">
        <w:t xml:space="preserve"> </w:t>
      </w:r>
      <w:r>
        <w:t>повышение температуры тела в вечерние часы, при физической и эмоциональной нагрузке</w:t>
      </w:r>
      <w:r w:rsidR="00660823">
        <w:t xml:space="preserve">, </w:t>
      </w:r>
      <w:r>
        <w:t>отсутствие аппетита, похуд</w:t>
      </w:r>
      <w:r w:rsidR="00660823">
        <w:t>е</w:t>
      </w:r>
      <w:r>
        <w:t>ние на 5</w:t>
      </w:r>
      <w:r w:rsidR="006F334C">
        <w:t>–</w:t>
      </w:r>
      <w:r>
        <w:t>10 и более к</w:t>
      </w:r>
      <w:r w:rsidR="00660823">
        <w:t>илограммов</w:t>
      </w:r>
      <w:r>
        <w:t>.</w:t>
      </w:r>
    </w:p>
    <w:p w:rsidR="00EE722F" w:rsidRDefault="00C959CB" w:rsidP="00D27ADD">
      <w:pPr>
        <w:spacing w:line="240" w:lineRule="auto"/>
        <w:ind w:firstLine="567"/>
        <w:jc w:val="both"/>
      </w:pPr>
      <w:r>
        <w:t>К сожалению, из-за нес</w:t>
      </w:r>
      <w:r w:rsidR="00D27ADD">
        <w:t>воевременного обращения больных заболевание скрыто прогрессирует и затем</w:t>
      </w:r>
      <w:r>
        <w:t xml:space="preserve"> переходит в запущенную стадию. В </w:t>
      </w:r>
      <w:r w:rsidR="000E26A8">
        <w:t>этом</w:t>
      </w:r>
      <w:r>
        <w:t xml:space="preserve"> случае туберкулез очень трудно поддается лечению и часто сопровождается длительным </w:t>
      </w:r>
      <w:r w:rsidR="000E26A8">
        <w:t>в</w:t>
      </w:r>
      <w:r>
        <w:t>ыделением</w:t>
      </w:r>
      <w:r w:rsidR="000E26A8">
        <w:t xml:space="preserve"> бактерий</w:t>
      </w:r>
      <w:r>
        <w:t>, что особенно опасно для окружающих.</w:t>
      </w:r>
      <w:r w:rsidR="00660823">
        <w:t xml:space="preserve"> </w:t>
      </w:r>
      <w:r>
        <w:t>Основное направление в борьбе с туберкулезом – это предупреждение заражения туберкулезом и раннее выявление заболевания.</w:t>
      </w:r>
      <w:r w:rsidR="00660823">
        <w:t xml:space="preserve"> </w:t>
      </w:r>
    </w:p>
    <w:p w:rsidR="006F334C" w:rsidRDefault="00C959CB" w:rsidP="00D27ADD">
      <w:pPr>
        <w:spacing w:line="240" w:lineRule="auto"/>
        <w:ind w:firstLine="567"/>
        <w:jc w:val="both"/>
      </w:pPr>
      <w:r>
        <w:t xml:space="preserve">Самым доступным и эффективным способом </w:t>
      </w:r>
      <w:bookmarkStart w:id="0" w:name="_GoBack"/>
      <w:bookmarkEnd w:id="0"/>
      <w:r>
        <w:t>раннего выявления туберкулеза легких является прохождение профилактического флюорографического осмотра населением, начиная с 15-летнего возраста.</w:t>
      </w:r>
      <w:r w:rsidR="006F334C">
        <w:t xml:space="preserve"> </w:t>
      </w:r>
    </w:p>
    <w:p w:rsidR="00EE722F" w:rsidRDefault="006B1915" w:rsidP="00D27ADD">
      <w:pPr>
        <w:spacing w:line="240" w:lineRule="auto"/>
        <w:ind w:firstLine="567"/>
        <w:jc w:val="both"/>
      </w:pPr>
      <w:r>
        <w:t>Практически каждый человек к зрелому возрасту инфицирован микобактерией и имеет к ней иммунитет, однако туберкулезом болели лишь немногие. Хороший иммунитет позволяет ограничить инфекцию и не допустить развитие заболевания.</w:t>
      </w:r>
    </w:p>
    <w:sectPr w:rsidR="00EE722F" w:rsidSect="00C959CB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34" w:rsidRDefault="00A40B34" w:rsidP="006B1915">
      <w:pPr>
        <w:spacing w:after="0" w:line="240" w:lineRule="auto"/>
      </w:pPr>
      <w:r>
        <w:separator/>
      </w:r>
    </w:p>
  </w:endnote>
  <w:endnote w:type="continuationSeparator" w:id="0">
    <w:p w:rsidR="00A40B34" w:rsidRDefault="00A40B34" w:rsidP="006B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96641"/>
    </w:sdtPr>
    <w:sdtEndPr/>
    <w:sdtContent>
      <w:p w:rsidR="006B1915" w:rsidRDefault="00CB4912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7A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915" w:rsidRDefault="006B1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34" w:rsidRDefault="00A40B34" w:rsidP="006B1915">
      <w:pPr>
        <w:spacing w:after="0" w:line="240" w:lineRule="auto"/>
      </w:pPr>
      <w:r>
        <w:separator/>
      </w:r>
    </w:p>
  </w:footnote>
  <w:footnote w:type="continuationSeparator" w:id="0">
    <w:p w:rsidR="00A40B34" w:rsidRDefault="00A40B34" w:rsidP="006B1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B7"/>
    <w:rsid w:val="000E26A8"/>
    <w:rsid w:val="000E6FFC"/>
    <w:rsid w:val="00122486"/>
    <w:rsid w:val="001E16D2"/>
    <w:rsid w:val="00230D8D"/>
    <w:rsid w:val="002E2EE0"/>
    <w:rsid w:val="003D17AD"/>
    <w:rsid w:val="004B2661"/>
    <w:rsid w:val="0057659D"/>
    <w:rsid w:val="005B1385"/>
    <w:rsid w:val="005D6463"/>
    <w:rsid w:val="00625CC4"/>
    <w:rsid w:val="00631605"/>
    <w:rsid w:val="00660823"/>
    <w:rsid w:val="006B1915"/>
    <w:rsid w:val="006F334C"/>
    <w:rsid w:val="007746ED"/>
    <w:rsid w:val="0085662D"/>
    <w:rsid w:val="009605F6"/>
    <w:rsid w:val="009657E0"/>
    <w:rsid w:val="00A40B34"/>
    <w:rsid w:val="00B92472"/>
    <w:rsid w:val="00C040B7"/>
    <w:rsid w:val="00C17D43"/>
    <w:rsid w:val="00C852C5"/>
    <w:rsid w:val="00C959CB"/>
    <w:rsid w:val="00CB4912"/>
    <w:rsid w:val="00D27ADD"/>
    <w:rsid w:val="00E722F2"/>
    <w:rsid w:val="00E87237"/>
    <w:rsid w:val="00ED1922"/>
    <w:rsid w:val="00EE5837"/>
    <w:rsid w:val="00EE722F"/>
    <w:rsid w:val="00F418CD"/>
    <w:rsid w:val="00F50FE5"/>
    <w:rsid w:val="00FA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3EE4"/>
  <w15:docId w15:val="{6D8B3299-42F7-4238-8F8D-3C8806D0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1915"/>
  </w:style>
  <w:style w:type="paragraph" w:styleId="a5">
    <w:name w:val="footer"/>
    <w:basedOn w:val="a"/>
    <w:link w:val="a6"/>
    <w:uiPriority w:val="99"/>
    <w:unhideWhenUsed/>
    <w:rsid w:val="006B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9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65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71490">
          <w:marLeft w:val="0"/>
          <w:marRight w:val="0"/>
          <w:marTop w:val="600"/>
          <w:marBottom w:val="0"/>
          <w:divBdr>
            <w:top w:val="single" w:sz="6" w:space="14" w:color="EBEBEB"/>
            <w:left w:val="none" w:sz="0" w:space="0" w:color="auto"/>
            <w:bottom w:val="single" w:sz="6" w:space="14" w:color="EBEBEB"/>
            <w:right w:val="none" w:sz="0" w:space="0" w:color="auto"/>
          </w:divBdr>
          <w:divsChild>
            <w:div w:id="5732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138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0156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7784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6646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841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199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147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51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27DB3-163F-460A-8081-D37E5A7F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dcterms:created xsi:type="dcterms:W3CDTF">2017-03-20T08:46:00Z</dcterms:created>
  <dcterms:modified xsi:type="dcterms:W3CDTF">2025-03-20T17:20:00Z</dcterms:modified>
</cp:coreProperties>
</file>