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B55" w:rsidRPr="00E91027" w:rsidRDefault="00EF2B55" w:rsidP="00EF2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91027">
        <w:rPr>
          <w:rFonts w:ascii="Times New Roman" w:eastAsia="MS Mincho" w:hAnsi="Times New Roman" w:cs="Times New Roman"/>
          <w:sz w:val="26"/>
          <w:szCs w:val="26"/>
          <w:lang w:eastAsia="ja-JP"/>
        </w:rPr>
        <w:t>Муниципальное общеобразовательное автономное учреждение</w:t>
      </w:r>
      <w:r w:rsidRPr="00E91027">
        <w:rPr>
          <w:rFonts w:ascii="Times New Roman" w:eastAsia="MS Mincho" w:hAnsi="Times New Roman" w:cs="Times New Roman"/>
          <w:sz w:val="26"/>
          <w:szCs w:val="26"/>
          <w:lang w:eastAsia="ja-JP"/>
        </w:rPr>
        <w:br/>
        <w:t>«Средняя общеобразовательная школа № 91»</w:t>
      </w:r>
    </w:p>
    <w:p w:rsidR="00EF2B55" w:rsidRPr="00E91027" w:rsidRDefault="00EF2B55" w:rsidP="00EF2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91027">
        <w:rPr>
          <w:rFonts w:ascii="Times New Roman" w:eastAsia="MS Mincho" w:hAnsi="Times New Roman" w:cs="Times New Roman"/>
          <w:sz w:val="26"/>
          <w:szCs w:val="26"/>
          <w:lang w:eastAsia="ja-JP"/>
        </w:rPr>
        <w:t>МОАУ «СОШ № 91»</w:t>
      </w:r>
      <w:r w:rsidRPr="00E91027">
        <w:rPr>
          <w:rFonts w:ascii="Times New Roman" w:eastAsia="MS Mincho" w:hAnsi="Times New Roman" w:cs="Times New Roman"/>
          <w:sz w:val="26"/>
          <w:szCs w:val="26"/>
          <w:lang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EF2B55" w:rsidRPr="00D7485F" w:rsidTr="00CC7FB5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2B55" w:rsidRPr="00D7485F" w:rsidRDefault="00EF2B55" w:rsidP="00CC7FB5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EF2B55" w:rsidRDefault="00EF2B55" w:rsidP="00CC7F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EF2B55" w:rsidRDefault="00EF2B55" w:rsidP="00CC7F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художественно-прикладного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:rsidR="00EF2B55" w:rsidRDefault="00EF2B55" w:rsidP="00CC7F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EF2B55" w:rsidRPr="00D7485F" w:rsidRDefault="00EF2B55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F2B55" w:rsidRPr="00D7485F" w:rsidRDefault="00EF2B55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2B55" w:rsidRPr="00D7485F" w:rsidRDefault="00EF2B55" w:rsidP="00CC7FB5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EF2B55" w:rsidRDefault="00EF2B55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EF2B55" w:rsidRPr="00D7485F" w:rsidRDefault="00EF2B55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086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EF2B55" w:rsidRDefault="00EF2B55" w:rsidP="00EF2B55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EF2B55" w:rsidRDefault="00EF2B55" w:rsidP="00EF2B55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F2B55" w:rsidRDefault="00EF2B55" w:rsidP="00EF2B55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EF2B55" w:rsidRPr="00560C57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«Секция: «Спортивные игры</w:t>
      </w:r>
      <w:r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EF2B55" w:rsidRPr="00560C57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Pr="00560C57" w:rsidRDefault="00BC14AE" w:rsidP="00EF2B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Уровень среднего</w:t>
      </w:r>
      <w:r w:rsidR="00EF2B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общего образования</w:t>
      </w:r>
    </w:p>
    <w:p w:rsidR="00EF2B55" w:rsidRDefault="00BC14AE" w:rsidP="00EF2B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Срок освоения: </w:t>
      </w:r>
      <w:r w:rsidR="000978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</w:t>
      </w:r>
      <w:r w:rsidR="000978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(10-11</w:t>
      </w:r>
      <w:r w:rsidR="00EF2B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классы)</w:t>
      </w:r>
    </w:p>
    <w:p w:rsidR="00EF2B55" w:rsidRDefault="00EF2B55" w:rsidP="00EF2B5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Pr="00560C57" w:rsidRDefault="00EF2B55" w:rsidP="00EF2B5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Pr="00560C57" w:rsidRDefault="00EF2B55" w:rsidP="00EF2B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EF2B55" w:rsidRDefault="00EF2B55" w:rsidP="00EF2B5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Колядин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Е.И., педагог-организатор ОБЗ, учитель физической культуры</w:t>
      </w: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2B55" w:rsidRDefault="00EF2B55" w:rsidP="00EF2B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1A5D82">
        <w:rPr>
          <w:rFonts w:ascii="Times New Roman" w:eastAsia="Arial" w:hAnsi="Times New Roman"/>
          <w:b/>
          <w:color w:val="000000"/>
          <w:sz w:val="24"/>
          <w:szCs w:val="24"/>
        </w:rPr>
        <w:lastRenderedPageBreak/>
        <w:t>I.</w:t>
      </w:r>
      <w:r>
        <w:rPr>
          <w:rFonts w:ascii="Times New Roman" w:eastAsia="Arial" w:hAnsi="Times New Roman"/>
          <w:b/>
          <w:color w:val="000000"/>
          <w:sz w:val="24"/>
          <w:szCs w:val="24"/>
        </w:rPr>
        <w:t xml:space="preserve"> </w:t>
      </w:r>
      <w:r w:rsidRPr="00715679">
        <w:rPr>
          <w:rFonts w:ascii="Times New Roman" w:eastAsia="Times New Roman" w:hAnsi="Times New Roman"/>
          <w:b/>
          <w:color w:val="000000"/>
          <w:sz w:val="24"/>
          <w:szCs w:val="24"/>
        </w:rPr>
        <w:t>Планируемые результаты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715679">
        <w:rPr>
          <w:rFonts w:ascii="Times New Roman" w:hAnsi="Times New Roman"/>
          <w:sz w:val="24"/>
          <w:szCs w:val="24"/>
        </w:rPr>
        <w:t xml:space="preserve"> программы по спортивно-оздоровительному направлению «Спортивные игры» является формирование следующих умений: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определять простые и общие для всех людей правила поведения при сотрудничестве на принципах уважения, доброжелательности, сопереживания и взаимопомощи;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управлять своими эмоциями и проявлять положительные качества личности в различных игровых и других ситуациях;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проявлять упорство, трудолюбие и дисциплинированность в достижении поставленных целей;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умение не создавать конфликты, находить выходы из спорных ситуаций, оказывать посильную помощь своим сверстникам;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формирование установки на безопасный и здоровый образ жизни.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15679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715679">
        <w:rPr>
          <w:rFonts w:ascii="Times New Roman" w:hAnsi="Times New Roman"/>
          <w:b/>
          <w:sz w:val="24"/>
          <w:szCs w:val="24"/>
        </w:rPr>
        <w:t xml:space="preserve"> результаты: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b/>
          <w:sz w:val="24"/>
          <w:szCs w:val="24"/>
        </w:rPr>
        <w:t>Регулятивные УУД</w:t>
      </w:r>
      <w:r w:rsidRPr="00715679">
        <w:rPr>
          <w:rFonts w:ascii="Times New Roman" w:hAnsi="Times New Roman"/>
          <w:sz w:val="24"/>
          <w:szCs w:val="24"/>
        </w:rPr>
        <w:t xml:space="preserve">: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овладение способностью планировать, регулировать, контролировать и оценивать свои действия в соответствии с поставленной задачей;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715679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715679">
        <w:rPr>
          <w:rFonts w:ascii="Times New Roman" w:hAnsi="Times New Roman"/>
          <w:sz w:val="24"/>
          <w:szCs w:val="24"/>
        </w:rPr>
        <w:t xml:space="preserve"> понятиями, отражающими связи и отношения между объектами и процессами;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умение договариваться о распределении ролей и функций в игровой деятельности, осуществлять взаимный контроль в совместной деятельности, адекватно оценивать собственное поведение и поведение других учеников;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умение конструктивно разрешать конфликты с учетом интереса сторон;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b/>
          <w:sz w:val="24"/>
          <w:szCs w:val="24"/>
        </w:rPr>
        <w:t>Познавательные УУД:</w:t>
      </w:r>
      <w:r w:rsidRPr="00715679">
        <w:rPr>
          <w:rFonts w:ascii="Times New Roman" w:hAnsi="Times New Roman"/>
          <w:sz w:val="24"/>
          <w:szCs w:val="24"/>
        </w:rPr>
        <w:t xml:space="preserve">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умение самостоятельно добывать новые знания об истории игр, о правилах проведения, судействе из различных источников; перерабатывать информацию и делать выводы;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преобразовывать информацию из одной формы в другую: предлагать свои правила игр, придумывать свои формы игры.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b/>
          <w:sz w:val="24"/>
          <w:szCs w:val="24"/>
        </w:rPr>
        <w:t>Коммуникативные УУД:</w:t>
      </w:r>
      <w:r w:rsidRPr="00715679">
        <w:rPr>
          <w:rFonts w:ascii="Times New Roman" w:hAnsi="Times New Roman"/>
          <w:sz w:val="24"/>
          <w:szCs w:val="24"/>
        </w:rPr>
        <w:t xml:space="preserve">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умение формулировать собственное мнение и доносить свою позицию до других;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умение слушать и объяснять правила игры и различных игровых заданий;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учитывать различные мнения, сотрудничать, договариваться и приходить к общему мнению, в том числе в ситуации столкновения интересов;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адекватно оценивать и выполнять правила игры, различные роли в группах и командах;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с уважением относиться к соперникам;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b/>
          <w:sz w:val="24"/>
          <w:szCs w:val="24"/>
        </w:rPr>
        <w:t xml:space="preserve">Предметные результаты.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Первостепенными результатами реализации программы являются: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физическая подготовленность и высокий уровень развития двигательных навыков и умений: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представлять игры как средство укрепления здоровья, физического развития и физической подготовки ученика;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>- организовывать и проводить со сверстниками подвижные и спортивные игры с разной направленностью, уметь осуществлять судейство;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 - соблюдать технику безопасности во время игр на спортивных площадках, спортивном зале, на стадионе;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оказывать посильную помощь сверстникам при выполнении учебных заданий и во время игры;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>- взаимодействие со сверстниками по правилам проведения подвижных, спортивных игр и соревнований;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lastRenderedPageBreak/>
        <w:t xml:space="preserve"> - в доступной форме объяснять технику выполнения двигательных действий, анализировать, находить ошибки и исправлять их;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выполнять технические действия из базовых видов спорта и применять их в соревновательной и игровой деятельности;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осознание учащимися необходимости заботы о своем здоровье, уметь планировать занятия физическими упражнениями в режиме дня, правильно организовывать отдых и досуг с использованием различных средств физической активности;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формирование навыка систематического наблюдения за своим физическим состоянием и показателями основных физических качеств (силы, быстроты, выносливости, гибкости и ловкости). 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679">
        <w:rPr>
          <w:rFonts w:ascii="Times New Roman" w:hAnsi="Times New Roman"/>
          <w:sz w:val="24"/>
          <w:szCs w:val="24"/>
        </w:rPr>
        <w:t xml:space="preserve">- умение применять жизненно важные двигательные навыки и умения в изменяющихся, вариативных условиях. </w:t>
      </w:r>
    </w:p>
    <w:p w:rsidR="00EF2B55" w:rsidRDefault="00EF2B55" w:rsidP="00EF2B55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color w:val="000000"/>
          <w:sz w:val="24"/>
          <w:szCs w:val="24"/>
        </w:rPr>
      </w:pP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b/>
          <w:color w:val="000000"/>
          <w:sz w:val="24"/>
          <w:szCs w:val="24"/>
          <w:lang w:val="en-US"/>
        </w:rPr>
        <w:t>II</w:t>
      </w:r>
      <w:r w:rsidRPr="00EF2B55">
        <w:rPr>
          <w:rFonts w:ascii="Times New Roman" w:eastAsia="Arial" w:hAnsi="Times New Roman"/>
          <w:b/>
          <w:color w:val="000000"/>
          <w:sz w:val="24"/>
          <w:szCs w:val="24"/>
        </w:rPr>
        <w:t xml:space="preserve">. </w:t>
      </w:r>
      <w:r w:rsidRPr="001A5D82">
        <w:rPr>
          <w:rFonts w:ascii="Times New Roman" w:eastAsia="Arial" w:hAnsi="Times New Roman"/>
          <w:b/>
          <w:color w:val="000000"/>
          <w:sz w:val="24"/>
          <w:szCs w:val="24"/>
        </w:rPr>
        <w:t xml:space="preserve">Содержание программы учебного курса  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b/>
          <w:color w:val="000000"/>
          <w:sz w:val="24"/>
          <w:szCs w:val="24"/>
        </w:rPr>
        <w:t>Раздел 1.</w:t>
      </w: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 xml:space="preserve"> Знания о спортивно-оздоровительной деятельности – 3 часа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Влияние физических упражнений на организм занимающихся.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Работа сердечно-сосудистой системы. Понятие о телосложении человека.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Гигиена. Врачебный контроль и самоконтроль.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Гигиенические требования к одежде и обуви для занятий физическими упражнениями.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Самоконтроль, из чего он состоит. Способы подсчета пульса. Способы регулирования и контроля физических нагрузок во время занятий физическими упражнениями.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Основы методики обучения игре баскетбол. Тренировки.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Овладение и совершенствование двигательными действиями: перемещением, изменением направления движения, передвижением парами в нападении и защите, бегом баскетболиста, передачами, ведением и бросками. Сочетание рывков с финтами.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Правила соревнований, их организация и проведение.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Основные линии на площадке. Основные правила игры в баскетбол, волейбол и футбол. Какие бывают нарушения правил. Жесты судей. Требования к технике безопасности на занятиях по баскетболу, волейболу и футболу.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Проведение соревнований по баскетболу, волейболу и футболу.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Физическое совершенствование со спортивной направленностью - 125 часов</w:t>
      </w:r>
    </w:p>
    <w:p w:rsidR="00EF2B55" w:rsidRPr="001A5D82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1. Общая и специальная физическая подготовка - 85 часов.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5D82">
        <w:rPr>
          <w:rFonts w:ascii="Times New Roman" w:eastAsia="Times New Roman" w:hAnsi="Times New Roman"/>
          <w:color w:val="000000"/>
          <w:sz w:val="24"/>
          <w:szCs w:val="24"/>
        </w:rPr>
        <w:t>Общеразвивающие упражнения</w:t>
      </w: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 xml:space="preserve"> без предметов, упражнения с набивными мячами, упражнения на силу и гибкость, бег в медленном темпе до 10 минут. Прыжки со скакалкой.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 xml:space="preserve">Комбинированные беговые и прыжковые упражнения: с перемещением из различных исходных положений, бег на месте в упоре стоя с максимальной частотой шагов, рывки вперед, челночный бег, эстафеты с быстрым изменением </w:t>
      </w:r>
      <w:proofErr w:type="spellStart"/>
      <w:proofErr w:type="gramStart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характера,прыжки</w:t>
      </w:r>
      <w:proofErr w:type="spellEnd"/>
      <w:proofErr w:type="gramEnd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 xml:space="preserve"> на одной и обеих ногах через гимнастические скамейки, выпрыгивания, прыжки с доставанием предмета, прыжки с доставанием подвешенных предметов рукой, головой, прыжки вверх с подтягиванием коленей.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2. Основы техники и тактики игры - 35 часов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Описание технических приемов в передачах мяча, ведении и бросках по кольцу. Описание тактических приемов, взаимодействий.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 xml:space="preserve">Ведение мяча правой и левой рукой (ногой), переводы мяча вокруг туловища, с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обеганием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 xml:space="preserve"> стоек, прыжками,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подлезаниями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Броски и ловля мяча в стену за 30 сек. Различные передачи в парах одного или двух мячей. Броски (удары) мяча в щит (ворота) после ведения, броски в кольцо после ведения. Броски (удары) в кольцо (ворота) из различных точек, штрафной бросок. Ловля после отскока от щита.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Тактические действия в защите: держание игрока с мячом, вырывание и выбивание мяча, держание игрока с мячом при передачах, при ведении мяча, при броске в корзину (ворота). Личная система защиты. Командное нападение. Индивидуальные, групповые и командные действия в защите. Вырывание и выбивание. Перехват. Накрывание.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 xml:space="preserve">Тактические действия в нападении: приемы обыгрывания защитника: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вышагивание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скрестный</w:t>
      </w:r>
      <w:proofErr w:type="spellEnd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 xml:space="preserve"> шаг, поворот, перевод мяча перед собой. Бросок одной и двумя руками в прыжке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b/>
          <w:color w:val="000000"/>
          <w:sz w:val="24"/>
          <w:szCs w:val="24"/>
        </w:rPr>
        <w:t>Раздел 3.</w:t>
      </w: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 xml:space="preserve"> Способы спортивно- тренировочной деятельности - 14 часов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1.Контрольные игры и соревнования. - 2 часа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Мини-баскетбол, футбол, баскетбол, волейбол и футбол 3х3, 4х4. 5х5.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 xml:space="preserve">2. Контрольные </w:t>
      </w:r>
      <w:proofErr w:type="gramStart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испытания.-</w:t>
      </w:r>
      <w:proofErr w:type="gramEnd"/>
      <w:r w:rsidRPr="00715679">
        <w:rPr>
          <w:rFonts w:ascii="Times New Roman" w:eastAsia="Times New Roman" w:hAnsi="Times New Roman"/>
          <w:color w:val="000000"/>
          <w:sz w:val="24"/>
          <w:szCs w:val="24"/>
        </w:rPr>
        <w:t xml:space="preserve"> 2 часа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* броски (удары) по кольцу (ворота) (ворота) с расстояния 1 м.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* броски (удары) со средних и дальних дистанций.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* броски (удары) по кольцу (ворота) после ведения.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* передачи мяча в парах.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* передачи мяча в движении.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* обводка стоек.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* передача и ловля мяча от стены за 30 сек.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color w:val="000000"/>
          <w:sz w:val="24"/>
          <w:szCs w:val="24"/>
        </w:rPr>
        <w:t>* штрафной бросок.</w:t>
      </w:r>
    </w:p>
    <w:p w:rsidR="00EF2B55" w:rsidRPr="00715679" w:rsidRDefault="00EF2B55" w:rsidP="00EF2B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B55" w:rsidRPr="00715679" w:rsidRDefault="00EF2B55" w:rsidP="00EF2B5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</w:rPr>
      </w:pPr>
    </w:p>
    <w:p w:rsidR="00EF2B55" w:rsidRPr="00715679" w:rsidRDefault="00EF2B55" w:rsidP="00EF2B55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715679">
        <w:rPr>
          <w:rFonts w:ascii="Times New Roman" w:eastAsia="Times New Roman" w:hAnsi="Times New Roman"/>
          <w:b/>
          <w:color w:val="000000"/>
          <w:sz w:val="24"/>
          <w:szCs w:val="24"/>
        </w:rPr>
        <w:t>III.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713"/>
        <w:gridCol w:w="4325"/>
        <w:gridCol w:w="993"/>
        <w:gridCol w:w="948"/>
        <w:gridCol w:w="1920"/>
      </w:tblGrid>
      <w:tr w:rsidR="00EF2B55" w:rsidRPr="00715679" w:rsidTr="00CC7FB5">
        <w:tc>
          <w:tcPr>
            <w:tcW w:w="414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№</w:t>
            </w:r>
          </w:p>
        </w:tc>
        <w:tc>
          <w:tcPr>
            <w:tcW w:w="71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4903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Тема</w:t>
            </w:r>
          </w:p>
        </w:tc>
        <w:tc>
          <w:tcPr>
            <w:tcW w:w="2040" w:type="dxa"/>
            <w:gridSpan w:val="2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Кол-во часов</w:t>
            </w:r>
          </w:p>
        </w:tc>
        <w:tc>
          <w:tcPr>
            <w:tcW w:w="198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Форма проведения</w:t>
            </w:r>
          </w:p>
        </w:tc>
      </w:tr>
      <w:tr w:rsidR="00EF2B55" w:rsidRPr="00715679" w:rsidTr="00CC7FB5">
        <w:tc>
          <w:tcPr>
            <w:tcW w:w="414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1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903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04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10  класс</w:t>
            </w:r>
          </w:p>
        </w:tc>
        <w:tc>
          <w:tcPr>
            <w:tcW w:w="99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11 класс</w:t>
            </w:r>
          </w:p>
        </w:tc>
        <w:tc>
          <w:tcPr>
            <w:tcW w:w="198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</w:tr>
      <w:tr w:rsidR="00EF2B55" w:rsidRPr="00715679" w:rsidTr="00CC7FB5">
        <w:tc>
          <w:tcPr>
            <w:tcW w:w="414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bookmarkStart w:id="1" w:name="_Hlk149598250"/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71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903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Малые Олимпийские игры </w:t>
            </w:r>
          </w:p>
        </w:tc>
        <w:tc>
          <w:tcPr>
            <w:tcW w:w="104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198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Соревнования</w:t>
            </w:r>
          </w:p>
        </w:tc>
      </w:tr>
      <w:tr w:rsidR="00EF2B55" w:rsidRPr="00715679" w:rsidTr="00CC7FB5">
        <w:tc>
          <w:tcPr>
            <w:tcW w:w="414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71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903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«Многоборье ГТО»</w:t>
            </w:r>
          </w:p>
        </w:tc>
        <w:tc>
          <w:tcPr>
            <w:tcW w:w="104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Спортивные состязания</w:t>
            </w:r>
          </w:p>
        </w:tc>
      </w:tr>
      <w:tr w:rsidR="00EF2B55" w:rsidRPr="00715679" w:rsidTr="00CC7FB5">
        <w:tc>
          <w:tcPr>
            <w:tcW w:w="414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71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903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состязания, посвященные Дню защитника Отечества « А-ну-ка парни»</w:t>
            </w:r>
          </w:p>
        </w:tc>
        <w:tc>
          <w:tcPr>
            <w:tcW w:w="104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Спортивные состязания</w:t>
            </w:r>
          </w:p>
        </w:tc>
      </w:tr>
      <w:tr w:rsidR="00EF2B55" w:rsidRPr="00715679" w:rsidTr="00CC7FB5">
        <w:tc>
          <w:tcPr>
            <w:tcW w:w="414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71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903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Турнир по мини футболу ,русской  лапте, посвященный Всероссийскому дню здоровья</w:t>
            </w:r>
          </w:p>
        </w:tc>
        <w:tc>
          <w:tcPr>
            <w:tcW w:w="104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Соревнования</w:t>
            </w:r>
          </w:p>
        </w:tc>
      </w:tr>
      <w:tr w:rsidR="00EF2B55" w:rsidRPr="00715679" w:rsidTr="00CC7FB5">
        <w:tc>
          <w:tcPr>
            <w:tcW w:w="414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71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903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Всероссийская спортивно-оздоровительная акция «Я выбираю спорт как альтернативу пагубным привычкам»</w:t>
            </w:r>
          </w:p>
        </w:tc>
        <w:tc>
          <w:tcPr>
            <w:tcW w:w="104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98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Спортивные состязания</w:t>
            </w:r>
          </w:p>
        </w:tc>
      </w:tr>
      <w:bookmarkEnd w:id="1"/>
      <w:tr w:rsidR="00EF2B55" w:rsidRPr="00715679" w:rsidTr="00CC7FB5">
        <w:tc>
          <w:tcPr>
            <w:tcW w:w="6035" w:type="dxa"/>
            <w:gridSpan w:val="3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56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048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  <w:r w:rsidRPr="00715679"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982" w:type="dxa"/>
            <w:shd w:val="clear" w:color="auto" w:fill="auto"/>
          </w:tcPr>
          <w:p w:rsidR="00EF2B55" w:rsidRPr="00715679" w:rsidRDefault="00EF2B55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iCs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</w:tr>
    </w:tbl>
    <w:p w:rsidR="00EF2B55" w:rsidRPr="00715679" w:rsidRDefault="00EF2B55" w:rsidP="00EF2B55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AC4D98" w:rsidRDefault="00AC4D98"/>
    <w:sectPr w:rsidR="00A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0C"/>
    <w:rsid w:val="000978D8"/>
    <w:rsid w:val="00AC4D98"/>
    <w:rsid w:val="00BC14AE"/>
    <w:rsid w:val="00D0030C"/>
    <w:rsid w:val="00E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35310"/>
  <w15:chartTrackingRefBased/>
  <w15:docId w15:val="{3845D215-5975-40E1-8EE7-54CB41B3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B5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1195</Words>
  <Characters>6816</Characters>
  <Application>Microsoft Office Word</Application>
  <DocSecurity>0</DocSecurity>
  <Lines>56</Lines>
  <Paragraphs>15</Paragraphs>
  <ScaleCrop>false</ScaleCrop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4</cp:revision>
  <dcterms:created xsi:type="dcterms:W3CDTF">2024-07-24T10:11:00Z</dcterms:created>
  <dcterms:modified xsi:type="dcterms:W3CDTF">2024-07-24T10:17:00Z</dcterms:modified>
</cp:coreProperties>
</file>