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sz w:val="26"/>
          <w:szCs w:val="26"/>
          <w:lang w:val="ru-RU" w:eastAsia="ja-JP"/>
        </w:rPr>
      </w:pPr>
      <w:r w:rsidRPr="00207807">
        <w:rPr>
          <w:rFonts w:ascii="Times New Roman" w:eastAsia="MS Mincho" w:hAnsi="Times New Roman"/>
          <w:sz w:val="26"/>
          <w:szCs w:val="26"/>
          <w:lang w:val="ru-RU" w:eastAsia="ja-JP"/>
        </w:rPr>
        <w:t>Муниципальное общеобразовательное автономное учреждение</w:t>
      </w:r>
      <w:r w:rsidRPr="00207807">
        <w:rPr>
          <w:rFonts w:ascii="Times New Roman" w:eastAsia="MS Mincho" w:hAnsi="Times New Roman"/>
          <w:sz w:val="26"/>
          <w:szCs w:val="26"/>
          <w:lang w:val="ru-RU" w:eastAsia="ja-JP"/>
        </w:rPr>
        <w:br/>
        <w:t>«Средняя общеобразовательная школа № 91»</w:t>
      </w: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color w:val="231F20"/>
          <w:sz w:val="26"/>
          <w:szCs w:val="26"/>
          <w:lang w:val="ru-RU" w:eastAsia="ja-JP"/>
        </w:rPr>
      </w:pPr>
      <w:r w:rsidRPr="00207807">
        <w:rPr>
          <w:rFonts w:ascii="Times New Roman" w:eastAsia="MS Mincho" w:hAnsi="Times New Roman"/>
          <w:sz w:val="26"/>
          <w:szCs w:val="26"/>
          <w:lang w:val="ru-RU" w:eastAsia="ja-JP"/>
        </w:rPr>
        <w:t>МОАУ «СОШ № 91»</w:t>
      </w:r>
      <w:r w:rsidRPr="00207807">
        <w:rPr>
          <w:rFonts w:ascii="Times New Roman" w:eastAsia="MS Mincho" w:hAnsi="Times New Roman"/>
          <w:sz w:val="26"/>
          <w:szCs w:val="26"/>
          <w:lang w:val="ru-RU"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207807" w:rsidRPr="00262B30" w:rsidTr="00CC7FB5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807" w:rsidRPr="00207807" w:rsidRDefault="00207807" w:rsidP="00207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bCs/>
                <w:sz w:val="26"/>
                <w:szCs w:val="26"/>
                <w:lang w:val="ru-RU" w:eastAsia="ja-JP"/>
              </w:rPr>
            </w:pPr>
            <w:r w:rsidRPr="00207807">
              <w:rPr>
                <w:rFonts w:ascii="Times New Roman" w:eastAsia="MS Mincho" w:hAnsi="Times New Roman"/>
                <w:b/>
                <w:bCs/>
                <w:sz w:val="26"/>
                <w:szCs w:val="26"/>
                <w:lang w:val="ru-RU" w:eastAsia="ja-JP"/>
              </w:rPr>
              <w:t>ПРИНЯТО</w:t>
            </w:r>
          </w:p>
          <w:p w:rsidR="00207807" w:rsidRPr="00207807" w:rsidRDefault="00207807" w:rsidP="002078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</w:pPr>
            <w:r w:rsidRPr="00207807"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  <w:t xml:space="preserve">решением методического объединения </w:t>
            </w:r>
          </w:p>
          <w:p w:rsidR="00207807" w:rsidRPr="00207807" w:rsidRDefault="00207807" w:rsidP="002078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</w:pPr>
            <w:r w:rsidRPr="00207807"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  <w:t>классных руководителей</w:t>
            </w:r>
          </w:p>
          <w:p w:rsidR="00207807" w:rsidRPr="00207807" w:rsidRDefault="00207807" w:rsidP="002078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ru-RU" w:eastAsia="ja-JP"/>
              </w:rPr>
            </w:pPr>
            <w:r w:rsidRPr="00207807"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  <w:t xml:space="preserve">протокол </w:t>
            </w:r>
            <w:proofErr w:type="gramStart"/>
            <w:r w:rsidRPr="00207807"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  <w:t>16.07.2024  №</w:t>
            </w:r>
            <w:proofErr w:type="gramEnd"/>
            <w:r w:rsidRPr="00207807"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  <w:t xml:space="preserve"> 1</w:t>
            </w:r>
          </w:p>
          <w:p w:rsidR="00207807" w:rsidRPr="00207807" w:rsidRDefault="00207807" w:rsidP="00207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7807" w:rsidRPr="00207807" w:rsidRDefault="00207807" w:rsidP="00207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807" w:rsidRPr="00207807" w:rsidRDefault="00207807" w:rsidP="00207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bCs/>
                <w:sz w:val="26"/>
                <w:szCs w:val="26"/>
                <w:lang w:val="ru-RU" w:eastAsia="ja-JP"/>
              </w:rPr>
            </w:pPr>
            <w:r w:rsidRPr="00207807">
              <w:rPr>
                <w:rFonts w:ascii="Times New Roman" w:eastAsia="MS Mincho" w:hAnsi="Times New Roman"/>
                <w:b/>
                <w:bCs/>
                <w:sz w:val="26"/>
                <w:szCs w:val="26"/>
                <w:lang w:val="ru-RU" w:eastAsia="ja-JP"/>
              </w:rPr>
              <w:t>СОГЛАСОВАНО</w:t>
            </w:r>
          </w:p>
          <w:p w:rsidR="00207807" w:rsidRPr="00207807" w:rsidRDefault="00207807" w:rsidP="00207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</w:pPr>
            <w:r w:rsidRPr="00207807"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  <w:t>заместитель директора по ВР</w:t>
            </w:r>
          </w:p>
          <w:p w:rsidR="00207807" w:rsidRPr="00207807" w:rsidRDefault="00207807" w:rsidP="00207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</w:pPr>
            <w:r w:rsidRPr="00207807">
              <w:rPr>
                <w:rFonts w:ascii="Times New Roman" w:eastAsia="MS Mincho" w:hAnsi="Times New Roman"/>
                <w:sz w:val="26"/>
                <w:szCs w:val="26"/>
                <w:u w:val="single"/>
                <w:lang w:val="ru-RU" w:eastAsia="ja-JP"/>
              </w:rPr>
              <w:t>Ю.Р. Исмагилова</w:t>
            </w:r>
            <w:r w:rsidRPr="00207807">
              <w:rPr>
                <w:rFonts w:ascii="Times New Roman" w:eastAsia="MS Mincho" w:hAnsi="Times New Roman"/>
                <w:sz w:val="26"/>
                <w:szCs w:val="26"/>
                <w:lang w:val="ru-RU" w:eastAsia="ja-JP"/>
              </w:rPr>
              <w:br/>
              <w:t>17.07.2024</w:t>
            </w:r>
          </w:p>
        </w:tc>
      </w:tr>
    </w:tbl>
    <w:p w:rsidR="00207807" w:rsidRDefault="00207807" w:rsidP="00207807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 w:eastAsia="ja-JP"/>
        </w:rPr>
      </w:pPr>
      <w:r w:rsidRPr="00207807">
        <w:rPr>
          <w:rFonts w:ascii="LiberationSerif" w:eastAsia="Times New Roman" w:hAnsi="LiberationSerif"/>
          <w:b/>
          <w:bCs/>
          <w:caps/>
          <w:sz w:val="32"/>
          <w:szCs w:val="32"/>
          <w:lang w:val="ru-RU" w:eastAsia="ja-JP"/>
        </w:rPr>
        <w:br/>
      </w:r>
    </w:p>
    <w:p w:rsidR="00207807" w:rsidRPr="00207807" w:rsidRDefault="00207807" w:rsidP="00207807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 w:eastAsia="ja-JP"/>
        </w:rPr>
      </w:pPr>
    </w:p>
    <w:p w:rsidR="00207807" w:rsidRPr="00207807" w:rsidRDefault="00207807" w:rsidP="00207807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 w:eastAsia="ja-JP"/>
        </w:rPr>
      </w:pPr>
      <w:r w:rsidRPr="00207807">
        <w:rPr>
          <w:rFonts w:ascii="Times New Roman" w:eastAsia="Times New Roman" w:hAnsi="Times New Roman"/>
          <w:b/>
          <w:sz w:val="32"/>
          <w:szCs w:val="32"/>
          <w:lang w:val="ru-RU" w:eastAsia="ja-JP"/>
        </w:rPr>
        <w:t>Рабочая программа учебного курса внеурочной деятельности</w:t>
      </w: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</w:pPr>
      <w:r w:rsidRPr="00207807"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  <w:t>«Часы общения: «Мое Оренбуржье»»</w:t>
      </w: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207807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Уровень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среднег</w:t>
      </w:r>
      <w:r w:rsidRPr="00207807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о общего образования</w:t>
      </w:r>
    </w:p>
    <w:p w:rsidR="00207807" w:rsidRPr="00207807" w:rsidRDefault="00207807" w:rsidP="0020780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Срок освоения: </w:t>
      </w:r>
      <w:r w:rsidR="00262B30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2</w:t>
      </w:r>
      <w:r w:rsidRPr="00207807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год</w:t>
      </w:r>
      <w:r w:rsidR="00262B30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а</w:t>
      </w:r>
      <w:bookmarkStart w:id="0" w:name="_GoBack"/>
      <w:bookmarkEnd w:id="0"/>
      <w:r w:rsidRPr="00207807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(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10-11</w:t>
      </w:r>
      <w:r w:rsidRPr="00207807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классы)</w:t>
      </w:r>
    </w:p>
    <w:p w:rsidR="00207807" w:rsidRPr="00207807" w:rsidRDefault="00207807" w:rsidP="0020780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207807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Составитель: </w:t>
      </w: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proofErr w:type="spellStart"/>
      <w:r w:rsidRPr="00207807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Курлаева</w:t>
      </w:r>
      <w:proofErr w:type="spellEnd"/>
      <w:r w:rsidRPr="00207807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А.А., учитель истории и обществознания</w:t>
      </w: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207807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2024</w:t>
      </w:r>
    </w:p>
    <w:p w:rsidR="00207807" w:rsidRPr="00207807" w:rsidRDefault="00207807" w:rsidP="00207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color w:val="231F20"/>
          <w:sz w:val="26"/>
          <w:szCs w:val="26"/>
          <w:lang w:val="ru-RU" w:eastAsia="ja-JP"/>
        </w:rPr>
      </w:pPr>
    </w:p>
    <w:p w:rsidR="00207807" w:rsidRDefault="00207807" w:rsidP="00207807">
      <w:pPr>
        <w:widowControl/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</w:p>
    <w:p w:rsidR="00207807" w:rsidRPr="00715679" w:rsidRDefault="00207807" w:rsidP="0020780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I</w:t>
      </w:r>
      <w:r w:rsidRPr="00207807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. 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Планируемые результаты</w:t>
      </w:r>
    </w:p>
    <w:p w:rsidR="00207807" w:rsidRPr="00715679" w:rsidRDefault="00207807" w:rsidP="0020780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Личностные результаты:</w:t>
      </w:r>
    </w:p>
    <w:p w:rsidR="00207807" w:rsidRPr="00715679" w:rsidRDefault="00207807" w:rsidP="0020780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/>
          <w:b/>
          <w:i/>
          <w:sz w:val="24"/>
          <w:szCs w:val="24"/>
          <w:lang w:val="ru-RU" w:eastAsia="ru-RU"/>
        </w:rPr>
      </w:pPr>
      <w:r w:rsidRPr="00715679">
        <w:rPr>
          <w:rFonts w:ascii="Times New Roman" w:eastAsia="Bookman Old Style" w:hAnsi="Times New Roman"/>
          <w:b/>
          <w:i/>
          <w:sz w:val="24"/>
          <w:szCs w:val="24"/>
          <w:lang w:val="ru-RU" w:eastAsia="ru-RU"/>
        </w:rPr>
        <w:t>гражданское воспитание: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активное участие в жизни семьи, школы, местного сообщества, родного края, страны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неприятие любых форм экстремизма, дискриминации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Bookman Old Style" w:hAnsi="Times New Roman"/>
          <w:b/>
          <w:i/>
          <w:sz w:val="24"/>
          <w:szCs w:val="24"/>
          <w:lang w:val="ru-RU" w:eastAsia="ru-RU"/>
        </w:rPr>
        <w:t>патриотическое воспитание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ценностное отношение к достижениям своей Родины – России, к своей малой родине, к науке, искусству, спорту, технологиям, боевым подвигам и трудовым достижениям народа;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уважение к символам России, Оренбургской области, государственным праздникам, историческому и природному наследию и памятникам, традициям разных народов, проживающих в родной стране, в Оренбургской области;</w:t>
      </w:r>
    </w:p>
    <w:p w:rsidR="00207807" w:rsidRPr="00715679" w:rsidRDefault="00207807" w:rsidP="00207807">
      <w:pPr>
        <w:widowControl/>
        <w:tabs>
          <w:tab w:val="left" w:pos="56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Bookman Old Style" w:hAnsi="Times New Roman"/>
          <w:b/>
          <w:i/>
          <w:sz w:val="24"/>
          <w:szCs w:val="24"/>
          <w:lang w:val="ru-RU" w:eastAsia="ru-RU"/>
        </w:rPr>
        <w:t>духовно-нравственное воспитание: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ориентация на моральные ценности и нормы в ситуациях нравственного выбора;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</w:pPr>
      <w:r w:rsidRPr="00715679">
        <w:rPr>
          <w:rFonts w:ascii="Times New Roman" w:eastAsia="Courier New" w:hAnsi="Times New Roman"/>
          <w:b/>
          <w:bCs/>
          <w:i/>
          <w:iCs/>
          <w:sz w:val="24"/>
          <w:szCs w:val="24"/>
          <w:lang w:val="ru-RU" w:eastAsia="ru-RU" w:bidi="ru-RU"/>
        </w:rPr>
        <w:t>физическое воспитание, формирования культуры здоровья и эмоционального благополучия: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ответственное отношение к своему здоровью и установка на здоровый образ жизни;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осознание последствий и неприятия вредных привычек и иных форм вреда для физического и психического здоровья;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  <w:t>экологическое воспитание: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  <w:t xml:space="preserve"> - 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активное неприятие действий, приносящих вред окружающей среде;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осознание своей роли как гражданина и потребителя в условиях взаимосвязи природной, технологической и социальной средой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готовность к участию в практической деятельности экологической направленности;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  <w:t>ценности научного познания: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средой.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71567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  <w:t>Метапредметные</w:t>
      </w:r>
      <w:proofErr w:type="spellEnd"/>
      <w:r w:rsidRPr="0071567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  <w:t xml:space="preserve"> результаты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выражаются в следующих качествах и действиях.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  <w:lastRenderedPageBreak/>
        <w:t>В сфере универсальных учебных познавательных действий: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  <w:t xml:space="preserve"> - владение базовыми логическими действиями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: систематизировать и обобщать исторические факты;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</w:t>
      </w:r>
      <w:r w:rsidRPr="00715679"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  <w:t>владение базовыми исследовательскими действиями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: 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систематизировать и анализировать факты, соотносить полученный результат с имеющимся знанием; 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</w:t>
      </w:r>
      <w:r w:rsidRPr="00715679"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  <w:t>работа с информацией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: осуществлять анализ учебной и вне- учебной исторической информации (учебник, тексты исторических источников, научно-популярная литература,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интернет-ресурсы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и др.) 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  <w:t>В сфере универсальных учебных коммуникативных действий: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</w:t>
      </w:r>
      <w:r w:rsidRPr="00715679"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  <w:t>общение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: 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- 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осваивать и применять правила межкультурного взаимодействия в школе и социальном окружении;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</w:t>
      </w:r>
      <w:r w:rsidRPr="00715679"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  <w:t>осуществление совместной деятельности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: 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планировать и осуществлять совместную работу, коллективные учебные проекты по истории, в том числе — на региональном материале; 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  <w:t>В сфере универсальных учебных регулятивных действий:</w:t>
      </w:r>
      <w:r w:rsidRPr="00715679"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  <w:t xml:space="preserve"> 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  <w:t xml:space="preserve"> - владение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</w:t>
      </w:r>
      <w:r w:rsidRPr="00715679">
        <w:rPr>
          <w:rFonts w:ascii="Times New Roman" w:eastAsia="Times New Roman" w:hAnsi="Times New Roman"/>
          <w:i/>
          <w:iCs/>
          <w:sz w:val="24"/>
          <w:szCs w:val="24"/>
          <w:lang w:val="ru-RU" w:eastAsia="ru-RU"/>
        </w:rPr>
        <w:t>владение приемами самоконтроля</w:t>
      </w: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— осуществление самоконтроля, рефлексии и самооценки полученных результатов;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способность вносить коррективы в свою работу с учетом установленных ошибок, возникших трудностей.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/>
        </w:rPr>
        <w:t>В сфере эмоционального интеллекта, понимания себя и других: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выявлять на примерах исторических ситуаций роль эмоций в отношениях между людьми;</w:t>
      </w:r>
    </w:p>
    <w:p w:rsidR="00207807" w:rsidRPr="00715679" w:rsidRDefault="00207807" w:rsidP="00207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ставить себя на место другого человека, понимать мотивы действий другого;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Предметные результаты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Сформировано представление: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символах государства — Флаге, Гербе России, о флаге и гербе Оренбургской области, города Оренбурга;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народах России, Оренбургской области, об их общей исторической судьбе, о единстве народов нашей страны, Оренбургской области; национальных героях и важнейших событиях истории России. Оренбургской области и ее народов;</w:t>
      </w:r>
    </w:p>
    <w:p w:rsidR="00207807" w:rsidRPr="00715679" w:rsidRDefault="00207807" w:rsidP="00207807">
      <w:pPr>
        <w:widowControl/>
        <w:tabs>
          <w:tab w:val="left" w:pos="64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об историческом прошлом и настоящем Оренбурга, о личностях, оставивших заметный след в истории Оренбургского края, о вкладе, который внесли жители города в историко-культурное наследие региона.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Сформировано ценностное отношение: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к русскому языку как государственному, языку межнационального общения; своему национальному языку и культуре;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историческому прошлому своего края: героям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оренбуржцам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, участникам Великой Отечественной войны, участникам локальных войн;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к своей малой Родине, семье и семейным традициям;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учебе, труду и творчеству;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к историческому прошлому и настоящем города Оренбурга, Оренбургской </w:t>
      </w:r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области,  личностям</w:t>
      </w:r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, оставившим заметный след в истории края;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 xml:space="preserve"> - к природе Оренбургского края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Сформирован интерес: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- государственным праздникам и важнейшим событиям в жизни России, в жизни Оренбургского края, города Оренбурга родного города;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- природе, природным явлениям и формам жизни;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художественному творчеству Оренбуржья;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>Сформированы умения: устанавливать дружеские взаимоотношения в коллективе, основанные на взаимопомощи и взаимной поддержке;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проявлять бережное, гуманное отношение ко всему живому;</w:t>
      </w:r>
    </w:p>
    <w:p w:rsidR="00207807" w:rsidRPr="00715679" w:rsidRDefault="00207807" w:rsidP="00207807">
      <w:pPr>
        <w:widowControl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соблюдать общепринятые нормы поведения в обществе</w:t>
      </w:r>
    </w:p>
    <w:p w:rsidR="00207807" w:rsidRPr="00207807" w:rsidRDefault="00207807" w:rsidP="00207807">
      <w:pPr>
        <w:widowControl/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207807" w:rsidRPr="001A5D82" w:rsidRDefault="00207807" w:rsidP="00207807">
      <w:pPr>
        <w:widowControl/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eastAsia="ru-RU"/>
        </w:rPr>
        <w:t>II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. </w:t>
      </w:r>
      <w:r w:rsidRPr="001A5D8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Содержание </w:t>
      </w:r>
    </w:p>
    <w:p w:rsidR="00207807" w:rsidRPr="00715679" w:rsidRDefault="00207807" w:rsidP="0020780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ru-RU" w:eastAsia="ru-RU"/>
        </w:rPr>
        <w:t>Раздел 1 «Моя малая Родина»</w:t>
      </w:r>
    </w:p>
    <w:p w:rsidR="00207807" w:rsidRPr="00715679" w:rsidRDefault="00207807" w:rsidP="0020780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История города Оренбург. Экскурсия в музей Истории города Оренбурга, Оренбургская крепость. </w:t>
      </w:r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>Экскурсия в музей истории образования Оренбургской области.</w:t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 Топонимика родного города (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>годонимы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 (история названия улиц). История религиозных течений. </w:t>
      </w:r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>Экскурсия в Никольский Кафедральный собор Оренбургской епархии. Экскурсия в историко-архитектурный комплекс Караван-сарай. История предприятий и учреждений.</w:t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 Экскурсия в музей "Истории пожарного дела». Экскурсия "Энергетика Оренбуржья". Экскурсия «Оренбургский пивоваренный завод «Крафт».  Экскурсия в аэропорт им. Гагарина.  Почетные жители города Оренбурга.</w:t>
      </w:r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 xml:space="preserve"> Посещение Галереи выдающихся </w:t>
      </w:r>
      <w:proofErr w:type="spellStart"/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>оренбуржцев</w:t>
      </w:r>
      <w:proofErr w:type="spellEnd"/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 xml:space="preserve">.  </w:t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Экскурсия в Дом-музей семьи Ростроповичей. Посещение </w:t>
      </w:r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>Дома-музея имени Юрия и Валентины Гагариных.</w:t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 Экскурсия в Музей Тараса Шевченко. Они сражались за Родину. Экскурсия в Дом Памяти. Посещение </w:t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fldChar w:fldCharType="begin"/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instrText xml:space="preserve"> HYPERLINK "http://pobeda-orenburg.ru/" \t "_blank" </w:instrText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fldChar w:fldCharType="separate"/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>в</w:t>
      </w:r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>ыставочного комплекса «Салют, Победа!».</w:t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 Посещение </w:t>
      </w:r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 xml:space="preserve">Музея памяти погибших в локальных войнах и военных конфликтах.  </w:t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Народный музей имени генерала М.Г. Черняева. Культурное наследие города Оренбурга. Экскурсия «Тайны театрального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>закулисья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». Экскурсия в </w:t>
      </w:r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>Оренбургский областной музей изобразительных искусств.</w:t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 Природные достопримечательности города Оренбурга. </w:t>
      </w:r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 xml:space="preserve">Экскурсия в </w:t>
      </w:r>
      <w:proofErr w:type="spellStart"/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>Экопарк</w:t>
      </w:r>
      <w:proofErr w:type="spellEnd"/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 xml:space="preserve"> «</w:t>
      </w:r>
      <w:proofErr w:type="spellStart"/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>Качкарский</w:t>
      </w:r>
      <w:proofErr w:type="spellEnd"/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>Мар</w:t>
      </w:r>
      <w:proofErr w:type="spellEnd"/>
      <w:r w:rsidRPr="0071567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ru-RU" w:eastAsia="ru-RU"/>
        </w:rPr>
        <w:t>».</w:t>
      </w:r>
    </w:p>
    <w:p w:rsidR="00207807" w:rsidRPr="00715679" w:rsidRDefault="00207807" w:rsidP="0020780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ru-RU" w:eastAsia="ru-RU"/>
        </w:rPr>
        <w:t>Раздел 2. Моя школа. Проект «Школьный виртуальный музей».</w:t>
      </w: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 xml:space="preserve"> История моей школы. Традиции школы.  Традиции школы. Учителя школы. </w:t>
      </w:r>
    </w:p>
    <w:p w:rsidR="00207807" w:rsidRPr="00715679" w:rsidRDefault="00207807" w:rsidP="0020780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t>Педагогические династии.  Оформление Альбома Памяти «Учителя, работавшие в нашей школе». Оформление Альбома Памяти «Учителя, работавшие в нашей школе». Выпускники школы. Создание фонда история города Оренбурга в фотографиях. Раздел народное творчество и традиционное прикладное искусство. Защита проекта.</w:t>
      </w:r>
    </w:p>
    <w:p w:rsidR="00207807" w:rsidRPr="00715679" w:rsidRDefault="00207807" w:rsidP="0020780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sz w:val="24"/>
          <w:szCs w:val="24"/>
          <w:shd w:val="clear" w:color="auto" w:fill="FFFFFF"/>
          <w:lang w:val="ru-RU" w:eastAsia="ru-RU"/>
        </w:rPr>
        <w:fldChar w:fldCharType="end"/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</w:p>
    <w:p w:rsidR="00207807" w:rsidRPr="00715679" w:rsidRDefault="00207807" w:rsidP="00207807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III</w:t>
      </w:r>
      <w:r w:rsidRPr="0071567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. Тематическое планирование</w:t>
      </w:r>
    </w:p>
    <w:tbl>
      <w:tblPr>
        <w:tblW w:w="934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725"/>
        <w:gridCol w:w="850"/>
        <w:gridCol w:w="709"/>
        <w:gridCol w:w="3503"/>
      </w:tblGrid>
      <w:tr w:rsidR="00207807" w:rsidRPr="00715679" w:rsidTr="00207807">
        <w:tc>
          <w:tcPr>
            <w:tcW w:w="562" w:type="dxa"/>
            <w:vMerge w:val="restart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725" w:type="dxa"/>
            <w:vMerge w:val="restart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  <w:t>Наименование разделов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3503" w:type="dxa"/>
            <w:vMerge w:val="restart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207807" w:rsidRPr="00715679" w:rsidTr="00207807">
        <w:tc>
          <w:tcPr>
            <w:tcW w:w="562" w:type="dxa"/>
            <w:vMerge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725" w:type="dxa"/>
            <w:vMerge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503" w:type="dxa"/>
            <w:vMerge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07807" w:rsidRPr="00715679" w:rsidTr="00207807">
        <w:tc>
          <w:tcPr>
            <w:tcW w:w="562" w:type="dxa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bookmarkStart w:id="1" w:name="_Hlk147603888"/>
            <w:r w:rsidRPr="00715679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  <w:t>Моя малая Родина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  <w:t>27</w:t>
            </w:r>
          </w:p>
        </w:tc>
        <w:tc>
          <w:tcPr>
            <w:tcW w:w="3503" w:type="dxa"/>
            <w:shd w:val="clear" w:color="auto" w:fill="auto"/>
          </w:tcPr>
          <w:p w:rsidR="00207807" w:rsidRPr="00715679" w:rsidRDefault="00262B30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 w:eastAsia="ru-RU"/>
              </w:rPr>
            </w:pPr>
            <w:hyperlink r:id="rId4" w:tgtFrame="_blank" w:history="1">
              <w:r w:rsidR="00207807" w:rsidRPr="00715679">
                <w:rPr>
                  <w:rFonts w:ascii="Times New Roman" w:eastAsia="Arial" w:hAnsi="Times New Roman"/>
                  <w:color w:val="000000"/>
                  <w:sz w:val="24"/>
                  <w:szCs w:val="24"/>
                  <w:u w:val="single"/>
                  <w:shd w:val="clear" w:color="auto" w:fill="FFFFFF"/>
                  <w:lang w:val="ru-RU" w:eastAsia="ru-RU"/>
                </w:rPr>
                <w:t>uraloved.ru</w:t>
              </w:r>
            </w:hyperlink>
            <w:r w:rsidR="00207807" w:rsidRPr="00715679">
              <w:rPr>
                <w:rFonts w:ascii="Times New Roman" w:eastAsia="Arial" w:hAnsi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 w:eastAsia="ru-RU"/>
              </w:rPr>
              <w:t xml:space="preserve">  orenzap.ru</w:t>
            </w:r>
          </w:p>
        </w:tc>
      </w:tr>
      <w:tr w:rsidR="00207807" w:rsidRPr="00715679" w:rsidTr="00207807">
        <w:tc>
          <w:tcPr>
            <w:tcW w:w="562" w:type="dxa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bookmarkStart w:id="2" w:name="_Hlk147604185"/>
            <w:r w:rsidRPr="00715679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  <w:t>Моя школа. Проект «Школьный виртуальный музей»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</w:pPr>
            <w:r w:rsidRPr="00715679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val="ru-RU" w:eastAsia="ru-RU"/>
              </w:rPr>
              <w:t>6</w:t>
            </w:r>
          </w:p>
        </w:tc>
        <w:tc>
          <w:tcPr>
            <w:tcW w:w="3503" w:type="dxa"/>
            <w:shd w:val="clear" w:color="auto" w:fill="auto"/>
          </w:tcPr>
          <w:p w:rsidR="00207807" w:rsidRPr="00715679" w:rsidRDefault="00262B30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hyperlink r:id="rId5" w:tgtFrame="_blank" w:history="1">
              <w:r w:rsidR="00207807" w:rsidRPr="00715679">
                <w:rPr>
                  <w:rFonts w:ascii="Times New Roman" w:eastAsia="Arial" w:hAnsi="Times New Roman"/>
                  <w:b/>
                  <w:color w:val="0000FF"/>
                  <w:sz w:val="24"/>
                  <w:szCs w:val="24"/>
                  <w:u w:val="single"/>
                  <w:lang w:val="ru-RU" w:eastAsia="ru-RU"/>
                </w:rPr>
                <w:t>orenkraeved.ru</w:t>
              </w:r>
            </w:hyperlink>
          </w:p>
        </w:tc>
      </w:tr>
      <w:bookmarkEnd w:id="1"/>
      <w:bookmarkEnd w:id="2"/>
      <w:tr w:rsidR="00207807" w:rsidRPr="00715679" w:rsidTr="00207807">
        <w:tc>
          <w:tcPr>
            <w:tcW w:w="4287" w:type="dxa"/>
            <w:gridSpan w:val="2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15679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3503" w:type="dxa"/>
            <w:shd w:val="clear" w:color="auto" w:fill="auto"/>
          </w:tcPr>
          <w:p w:rsidR="00207807" w:rsidRPr="00715679" w:rsidRDefault="00207807" w:rsidP="00CC7FB5">
            <w:pPr>
              <w:widowControl/>
              <w:spacing w:after="0" w:line="240" w:lineRule="auto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07807" w:rsidRPr="00715679" w:rsidRDefault="00207807" w:rsidP="00207807">
      <w:pPr>
        <w:widowControl/>
        <w:spacing w:after="0" w:line="240" w:lineRule="auto"/>
        <w:jc w:val="both"/>
        <w:rPr>
          <w:rFonts w:ascii="Times New Roman" w:eastAsia="Arial" w:hAnsi="Times New Roman"/>
          <w:b/>
          <w:color w:val="FF0000"/>
          <w:sz w:val="24"/>
          <w:szCs w:val="24"/>
          <w:highlight w:val="yellow"/>
          <w:lang w:val="ru-RU" w:eastAsia="ru-RU"/>
        </w:rPr>
      </w:pPr>
    </w:p>
    <w:p w:rsidR="00AC4D98" w:rsidRDefault="00AC4D98"/>
    <w:sectPr w:rsidR="00A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C2"/>
    <w:rsid w:val="00207807"/>
    <w:rsid w:val="00262B30"/>
    <w:rsid w:val="005078C2"/>
    <w:rsid w:val="00AC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34CF"/>
  <w15:chartTrackingRefBased/>
  <w15:docId w15:val="{221945EE-236C-4651-BF6F-394BAC1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07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renkraeved.ru/biblioteka/arkheologiya-orenburzhya.html" TargetMode="External"/><Relationship Id="rId4" Type="http://schemas.openxmlformats.org/officeDocument/2006/relationships/hyperlink" Target="https://uraloved.ru/arkai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1344</Words>
  <Characters>7664</Characters>
  <Application>Microsoft Office Word</Application>
  <DocSecurity>0</DocSecurity>
  <Lines>63</Lines>
  <Paragraphs>17</Paragraphs>
  <ScaleCrop>false</ScaleCrop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3</cp:revision>
  <dcterms:created xsi:type="dcterms:W3CDTF">2024-07-24T10:04:00Z</dcterms:created>
  <dcterms:modified xsi:type="dcterms:W3CDTF">2024-07-24T10:17:00Z</dcterms:modified>
</cp:coreProperties>
</file>