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770" w:rsidRPr="00F40770" w:rsidRDefault="00F40770" w:rsidP="00F40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F40770">
        <w:rPr>
          <w:rFonts w:ascii="Times New Roman" w:eastAsia="MS Mincho" w:hAnsi="Times New Roman" w:cs="Times New Roman"/>
          <w:sz w:val="26"/>
          <w:szCs w:val="26"/>
          <w:lang w:eastAsia="ja-JP"/>
        </w:rPr>
        <w:t>Муниципальное общеобразовательное автономное учреждение</w:t>
      </w:r>
      <w:r w:rsidRPr="00F40770">
        <w:rPr>
          <w:rFonts w:ascii="Times New Roman" w:eastAsia="MS Mincho" w:hAnsi="Times New Roman" w:cs="Times New Roman"/>
          <w:sz w:val="26"/>
          <w:szCs w:val="26"/>
          <w:lang w:eastAsia="ja-JP"/>
        </w:rPr>
        <w:br/>
        <w:t>«Средняя общеобразовательная школа № 91»</w:t>
      </w:r>
    </w:p>
    <w:p w:rsidR="00F40770" w:rsidRPr="00F40770" w:rsidRDefault="00F40770" w:rsidP="00F40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F40770">
        <w:rPr>
          <w:rFonts w:ascii="Times New Roman" w:eastAsia="MS Mincho" w:hAnsi="Times New Roman" w:cs="Times New Roman"/>
          <w:sz w:val="26"/>
          <w:szCs w:val="26"/>
          <w:lang w:eastAsia="ja-JP"/>
        </w:rPr>
        <w:t>МОАУ «СОШ № 91»</w:t>
      </w:r>
      <w:r w:rsidRPr="00F40770">
        <w:rPr>
          <w:rFonts w:ascii="Times New Roman" w:eastAsia="MS Mincho" w:hAnsi="Times New Roman" w:cs="Times New Roman"/>
          <w:sz w:val="26"/>
          <w:szCs w:val="26"/>
          <w:lang w:eastAsia="ja-JP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491AD1" w:rsidRPr="00D7485F" w:rsidTr="008B70D9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AD1" w:rsidRPr="00D7485F" w:rsidRDefault="00491AD1" w:rsidP="00491AD1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491AD1" w:rsidRDefault="00491AD1" w:rsidP="00491A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491AD1" w:rsidRDefault="00491AD1" w:rsidP="00491A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художественно-прикладного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цикла</w:t>
            </w:r>
          </w:p>
          <w:p w:rsidR="00491AD1" w:rsidRDefault="00491AD1" w:rsidP="00491A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491AD1" w:rsidRPr="00D7485F" w:rsidRDefault="00491AD1" w:rsidP="00491AD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1AD1" w:rsidRPr="00D7485F" w:rsidRDefault="00491AD1" w:rsidP="00491AD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AD1" w:rsidRPr="00D7485F" w:rsidRDefault="00491AD1" w:rsidP="00491AD1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491AD1" w:rsidRDefault="00491AD1" w:rsidP="00491AD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ВР</w:t>
            </w:r>
          </w:p>
          <w:p w:rsidR="00491AD1" w:rsidRPr="00D7485F" w:rsidRDefault="00491AD1" w:rsidP="00491AD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Ю.Р. Исмагилова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491AD1" w:rsidRDefault="00491AD1" w:rsidP="00491AD1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</w:rPr>
        <w:br/>
      </w:r>
    </w:p>
    <w:p w:rsidR="00491AD1" w:rsidRDefault="00491AD1" w:rsidP="00491AD1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91AD1" w:rsidRDefault="00491AD1" w:rsidP="00491AD1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491AD1" w:rsidRPr="00560C57" w:rsidRDefault="00A9108C" w:rsidP="00491A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«Отряд</w:t>
      </w:r>
      <w:bookmarkStart w:id="0" w:name="_GoBack"/>
      <w:bookmarkEnd w:id="0"/>
      <w:r w:rsidR="00491A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: Юные инспектора движения</w:t>
      </w:r>
      <w:r w:rsidR="00491AD1"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 w:rsidR="00491A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491AD1" w:rsidRPr="00560C57" w:rsidRDefault="00491AD1" w:rsidP="00491A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1AD1" w:rsidRPr="00560C57" w:rsidRDefault="00491AD1" w:rsidP="00491A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Уровень основного общего образования</w:t>
      </w:r>
    </w:p>
    <w:p w:rsidR="00491AD1" w:rsidRDefault="00E81ED3" w:rsidP="00491A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освоения: 1 год (5 класс</w:t>
      </w:r>
      <w:r w:rsidR="00491AD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)</w:t>
      </w:r>
    </w:p>
    <w:p w:rsidR="00491AD1" w:rsidRDefault="00491AD1" w:rsidP="00491AD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1AD1" w:rsidRDefault="00491AD1" w:rsidP="00491AD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1AD1" w:rsidRDefault="00491AD1" w:rsidP="00491AD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1AD1" w:rsidRPr="00560C57" w:rsidRDefault="00491AD1" w:rsidP="00491AD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1AD1" w:rsidRPr="00560C57" w:rsidRDefault="00491AD1" w:rsidP="00491A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1AD1" w:rsidRDefault="00491AD1" w:rsidP="00491A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491AD1" w:rsidRDefault="008117C3" w:rsidP="008117C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Колядин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Е.И., педагог-организатор ОБЗ</w:t>
      </w:r>
    </w:p>
    <w:p w:rsidR="00491AD1" w:rsidRDefault="00491AD1" w:rsidP="00491A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1AD1" w:rsidRDefault="00491AD1" w:rsidP="00491A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1AD1" w:rsidRDefault="00491AD1" w:rsidP="00491A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1AD1" w:rsidRDefault="00491AD1" w:rsidP="00491A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1AD1" w:rsidRDefault="00491AD1" w:rsidP="00491A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1AD1" w:rsidRDefault="00491AD1" w:rsidP="00491A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1AD1" w:rsidRDefault="00491AD1" w:rsidP="00491A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117C3" w:rsidRDefault="008117C3" w:rsidP="00491A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1AD1" w:rsidRDefault="00491AD1" w:rsidP="00491A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1AD1" w:rsidRDefault="00491AD1" w:rsidP="00491A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1AD1" w:rsidRDefault="00491AD1" w:rsidP="00491A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1AD1" w:rsidRDefault="00491AD1" w:rsidP="00491A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F40770" w:rsidRDefault="00F40770" w:rsidP="00F40770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Планируемые</w:t>
      </w:r>
      <w:proofErr w:type="gramEnd"/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</w:t>
      </w:r>
    </w:p>
    <w:p w:rsidR="003658D9" w:rsidRPr="00ED6F30" w:rsidRDefault="003658D9" w:rsidP="003658D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усвоение правил индивидуального и коллективного безопасного поведения в чрезвычайных ситуациях, угрожающих жизни и здоровью людей, правил поведения </w:t>
      </w:r>
      <w:proofErr w:type="gramStart"/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 возникновения</w:t>
      </w:r>
      <w:proofErr w:type="gramEnd"/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пожара;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формирование понимания ценности здорового и безопасного образа жизни;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формирование ответственного отношения к учению, </w:t>
      </w:r>
      <w:proofErr w:type="gramStart"/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готовности и способности</w:t>
      </w:r>
      <w:proofErr w:type="gramEnd"/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формирование готовности и способности вести диалог с другими людьми и достигать в нём взаимопонимания;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потребностей соблюдать нормы здорового образа жизни, осознанно выполнять правила безопасности жизнедеятельности.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ED6F3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ED6F3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результаты: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 защищённости,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Предметные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Обучающиеся научатся: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раскрывать содержание понятий здоровья, здоровый образ жизни;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проводить аргументацию зависимости здоровья человека от состояния окружающей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среды;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знать и аргументировать основные правила поведения в природе и быту, основные принципы здорового образа жизни, рациональной организации труда и отдыха;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знать влияние факторов риска на здоровье человека;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-оценивать явления с точки зрения пожарной безопасности;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-предвидеть возможность возникновения пожара и его последствия;                                                                                                             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-</w:t>
      </w: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-взаимодействовать с сотрудниками ГПС в процессе проведения профилактической работы;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Обучающиеся получат возможность научиться: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-оказывать первую помощь пострадавшему на пожаре;                                                                         -убеждать окружающих в необходимости проведения профилактической работы и привитию им навыков пожароопасного поведения;                                                                                            -планировать профилактическую деятельность и проводить её с родительской общественностью и школьниками;                                                                                                                 -применять на практике методы и формы пропаганды пожарной безопасности;                                          -реализовать свои творческие способности по ППБ (составлять сценарии выступлений, сочинять стихи, выполнять рисунки);                            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-изготовлять материалы и оборудование для проведения различных мероприятий (карточки, газеты, плакаты, листовки);                              </w:t>
      </w:r>
    </w:p>
    <w:p w:rsidR="003658D9" w:rsidRPr="00E81ED3" w:rsidRDefault="003658D9" w:rsidP="003658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658D9" w:rsidRPr="003658D9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proofErr w:type="gramStart"/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Содержание</w:t>
      </w:r>
      <w:proofErr w:type="gramEnd"/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программы учебного курса 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Задачи и план работы дружины юных пожарных. Выбор актива. Знакомство с оборудованием кабинета и необходимыми принадлежностями. Инструктаж по технике безопасности во время проведения занятий. Цели и задачи дружины. Значение пожарной охраны в жизни страны и каждого гражданина. Причины пожаров в жилом доме. Шалость детей с огнем. Неосторожность старших при курении. Неосторожное обращение с пиротехническими средствами. Неосторожное обращение с огнем. Неправильная эксплуатация электросети. Спички - детям не игрушка. Место хранения спичек. Действия при возникновении пожара. Правила вызова пожарных и сообщения о пожаре. Способы эвакуации из помещения. Противопожарная безопасность в школе. Эвакуация при пожаре из здания школы. Участие </w:t>
      </w:r>
      <w:proofErr w:type="gramStart"/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 конкурсе</w:t>
      </w:r>
      <w:proofErr w:type="gramEnd"/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«Служба спасения 01». Первичные средства пожаротушения. Пожарные щиты, их назначение. Ручной пожарный инструмент, его виды и назначение. Подсобные средства тушения пожара. Пожарные щиты, их назначение. Ручной пожарный инструмент, его виды и назначение. Подсобные средства тушения пожара. Правила пользования первичными средствами пожаротушения. Пожарный топор. Пожарный лом. Пожарный багор. Пожарный крюк. Противопожарные водопроводы. Пожарный водоем. Виды и назначение огнетушителей. Огнетушитель химический пенный. Углекислотные огнетушители. Порошковые огнетушители. Правила эксплуатации огнетушителей. Пожарная безопасность в местах массового скопления людей. Соблюдение правил пожарной безопасности в кинотеатрах, в спортивных сооружениях, в парках культуры и отдыха. Травмы, полученные при пожаре.</w:t>
      </w:r>
    </w:p>
    <w:p w:rsidR="003658D9" w:rsidRPr="00ED6F30" w:rsidRDefault="003658D9" w:rsidP="003658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Ожоги. Отравление угарным газом. Поражение электрическим током.</w:t>
      </w:r>
      <w:r w:rsidRPr="00ED6F30">
        <w:rPr>
          <w:rFonts w:ascii="Calibri" w:eastAsia="Calibri" w:hAnsi="Calibri" w:cs="Times New Roman"/>
          <w:color w:val="00000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Поражение электрическим током. Экскурсия в пожарную часть.</w:t>
      </w:r>
      <w:r w:rsidRPr="00ED6F30">
        <w:rPr>
          <w:rFonts w:ascii="Calibri" w:eastAsia="Calibri" w:hAnsi="Calibri" w:cs="Times New Roman"/>
          <w:color w:val="00000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Знаки пожарной безопасности. Рисуем Знаки пожарной безопасности. Пожарно-прикладной вид спорта. Противопожарная профилактика. Конкурс рисунков </w:t>
      </w:r>
      <w:proofErr w:type="gramStart"/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« Осторожно</w:t>
      </w:r>
      <w:proofErr w:type="gramEnd"/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! Огонь». Изготовление </w:t>
      </w:r>
      <w:proofErr w:type="gramStart"/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памятки  «</w:t>
      </w:r>
      <w:proofErr w:type="gramEnd"/>
      <w:r w:rsidRPr="00ED6F3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Береги лес  от пожара». Раздача памятки. Экскурсия в музей истории пожарного дела. Итоговое занятие.</w:t>
      </w:r>
    </w:p>
    <w:p w:rsidR="003658D9" w:rsidRPr="00ED6F30" w:rsidRDefault="003658D9" w:rsidP="003658D9">
      <w:pPr>
        <w:spacing w:after="0"/>
        <w:ind w:left="-142"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Тематическое планирование</w:t>
      </w:r>
    </w:p>
    <w:tbl>
      <w:tblPr>
        <w:tblW w:w="10049" w:type="dxa"/>
        <w:tblInd w:w="-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2"/>
        <w:gridCol w:w="5126"/>
        <w:gridCol w:w="1434"/>
        <w:gridCol w:w="2677"/>
      </w:tblGrid>
      <w:tr w:rsidR="003658D9" w:rsidRPr="00ED6F30" w:rsidTr="003658D9">
        <w:trPr>
          <w:trHeight w:val="276"/>
        </w:trPr>
        <w:tc>
          <w:tcPr>
            <w:tcW w:w="8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658D9" w:rsidRPr="00ED6F30" w:rsidTr="003658D9">
        <w:trPr>
          <w:trHeight w:val="276"/>
        </w:trPr>
        <w:tc>
          <w:tcPr>
            <w:tcW w:w="81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58D9" w:rsidRPr="00ED6F30" w:rsidTr="003658D9">
        <w:trPr>
          <w:trHeight w:val="659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ab/>
              <w:t>Вводное занятие.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658D9" w:rsidRPr="00ED6F30" w:rsidRDefault="00A9108C" w:rsidP="0036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" w:history="1">
              <w:r w:rsidR="003658D9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http://www.videouroki.net/</w:t>
              </w:r>
            </w:hyperlink>
            <w:r w:rsidR="003658D9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658D9" w:rsidRPr="00ED6F30" w:rsidTr="003658D9">
        <w:trPr>
          <w:trHeight w:val="267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Задачи и план работы дружины юных пожарных. Выбор актива. Знакомство с оборудованием кабинета и необходимыми принадлежностями. Инструктаж по технике безопасности во время проведения занятий.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658D9" w:rsidRPr="00ED6F30" w:rsidRDefault="00A9108C" w:rsidP="00365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" w:history="1">
              <w:r w:rsidR="003658D9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https://www.google.com/url?q=http://school-collection.edu.ru/catalog/rubr/92178f2b-02ec-40f0-96db-bc60c2b5ecba&amp;sa=D&amp;source=editors&amp;ust=1667915438776841&amp;usg=AOvVaw2ZYZjafodsFSpbOYQSC7Dy</w:t>
              </w:r>
            </w:hyperlink>
            <w:r w:rsidR="003658D9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658D9" w:rsidRPr="00ED6F30" w:rsidRDefault="00A9108C" w:rsidP="00365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6" w:history="1">
              <w:r w:rsidR="003658D9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http://www.videouroki.net/</w:t>
              </w:r>
            </w:hyperlink>
          </w:p>
          <w:p w:rsidR="003658D9" w:rsidRPr="00ED6F30" w:rsidRDefault="00A9108C" w:rsidP="00365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="003658D9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http://www.multiurok.ru/</w:t>
              </w:r>
            </w:hyperlink>
          </w:p>
        </w:tc>
      </w:tr>
      <w:tr w:rsidR="003658D9" w:rsidRPr="00ED6F30" w:rsidTr="003658D9">
        <w:trPr>
          <w:trHeight w:val="79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Причины пожаров в жилом доме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658D9" w:rsidRPr="00ED6F30" w:rsidRDefault="00A9108C" w:rsidP="0036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8" w:history="1">
              <w:r w:rsidR="003658D9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http://www.multiurok.ru/</w:t>
              </w:r>
            </w:hyperlink>
          </w:p>
          <w:p w:rsidR="003658D9" w:rsidRPr="00ED6F30" w:rsidRDefault="00A9108C" w:rsidP="0036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3658D9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https://www.google.com/url?q=https://www.youtube.com/watch?v%3Dy7mHP0ccibY&amp;sa=D&amp;source=editors&amp;ust=1667915438666616&amp;usg=AOvVaw1QlAclc7vHdRkrgQ-lpinv</w:t>
              </w:r>
            </w:hyperlink>
          </w:p>
        </w:tc>
      </w:tr>
      <w:tr w:rsidR="003658D9" w:rsidRPr="00ED6F30" w:rsidTr="003658D9">
        <w:trPr>
          <w:trHeight w:val="68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Действия при возникновении пожара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658D9" w:rsidRPr="00ED6F30" w:rsidRDefault="00A9108C" w:rsidP="0036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3658D9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http://5psy.ru/</w:t>
              </w:r>
            </w:hyperlink>
            <w:r w:rsidR="003658D9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658D9" w:rsidRPr="00ED6F30" w:rsidRDefault="00A9108C" w:rsidP="0036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1" w:history="1">
              <w:r w:rsidR="003658D9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http://www.videouroki.net/</w:t>
              </w:r>
            </w:hyperlink>
          </w:p>
          <w:p w:rsidR="003658D9" w:rsidRPr="00ED6F30" w:rsidRDefault="00A9108C" w:rsidP="0036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2" w:history="1">
              <w:r w:rsidR="003658D9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http://www.multiurok.ru/</w:t>
              </w:r>
            </w:hyperlink>
          </w:p>
          <w:p w:rsidR="003658D9" w:rsidRPr="00ED6F30" w:rsidRDefault="00A9108C" w:rsidP="0036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3658D9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http://www.centrdetki.ru/</w:t>
              </w:r>
            </w:hyperlink>
          </w:p>
        </w:tc>
      </w:tr>
      <w:tr w:rsidR="003658D9" w:rsidRPr="00ED6F30" w:rsidTr="003658D9">
        <w:trPr>
          <w:trHeight w:val="148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 в местах массового скопления людей.</w:t>
            </w:r>
          </w:p>
          <w:p w:rsidR="003658D9" w:rsidRPr="00ED6F30" w:rsidRDefault="003658D9" w:rsidP="003658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658D9" w:rsidRPr="00ED6F30" w:rsidRDefault="00A9108C" w:rsidP="0036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3658D9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http://www.filolog41.ukoz.ru/</w:t>
              </w:r>
            </w:hyperlink>
          </w:p>
        </w:tc>
      </w:tr>
      <w:tr w:rsidR="003658D9" w:rsidRPr="00ED6F30" w:rsidTr="003658D9">
        <w:trPr>
          <w:trHeight w:val="72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Поражение электрическим током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58D9" w:rsidRPr="00ED6F30" w:rsidTr="003658D9">
        <w:trPr>
          <w:trHeight w:val="72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Экскурсия в пожарную часть.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658D9" w:rsidRPr="00ED6F30" w:rsidRDefault="00A9108C" w:rsidP="0036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3658D9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http://www.centrdetki.ru/</w:t>
              </w:r>
            </w:hyperlink>
            <w:r w:rsidR="003658D9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658D9" w:rsidRPr="00ED6F30" w:rsidTr="003658D9">
        <w:trPr>
          <w:trHeight w:val="36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Пожарно-прикладной вид спорта.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58D9" w:rsidRPr="00ED6F30" w:rsidTr="003658D9">
        <w:trPr>
          <w:trHeight w:val="36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Противопожарная </w:t>
            </w:r>
            <w:proofErr w:type="spellStart"/>
            <w:proofErr w:type="gramStart"/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профилактика.Конкурс</w:t>
            </w:r>
            <w:proofErr w:type="spellEnd"/>
            <w:proofErr w:type="gramEnd"/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рисунков « Осторожно! Огонь»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658D9" w:rsidRPr="00ED6F30" w:rsidRDefault="00A9108C" w:rsidP="0036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="003658D9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http://www.filolog41.ukoz.ru/</w:t>
              </w:r>
            </w:hyperlink>
            <w:r w:rsidR="003658D9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658D9" w:rsidRPr="00ED6F30" w:rsidTr="003658D9">
        <w:trPr>
          <w:trHeight w:val="36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658D9" w:rsidRPr="00ED6F30" w:rsidRDefault="003658D9" w:rsidP="003658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A6FA0" w:rsidRDefault="002A6FA0" w:rsidP="003658D9">
      <w:pPr>
        <w:spacing w:after="0" w:line="240" w:lineRule="auto"/>
        <w:jc w:val="both"/>
      </w:pPr>
    </w:p>
    <w:sectPr w:rsidR="002A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E23"/>
    <w:rsid w:val="000733A4"/>
    <w:rsid w:val="000A2D2C"/>
    <w:rsid w:val="002A6FA0"/>
    <w:rsid w:val="003658D9"/>
    <w:rsid w:val="00491AD1"/>
    <w:rsid w:val="008117C3"/>
    <w:rsid w:val="00916E23"/>
    <w:rsid w:val="00A9108C"/>
    <w:rsid w:val="00E81ED3"/>
    <w:rsid w:val="00F4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C1B5"/>
  <w15:chartTrackingRefBased/>
  <w15:docId w15:val="{D127DD64-917C-45A7-B5E8-5FBE92429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77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4">
    <w:name w:val="Сетка таблицы24"/>
    <w:basedOn w:val="a1"/>
    <w:next w:val="a3"/>
    <w:uiPriority w:val="59"/>
    <w:rsid w:val="00F4077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40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0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07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ltiurok.ru/" TargetMode="External"/><Relationship Id="rId13" Type="http://schemas.openxmlformats.org/officeDocument/2006/relationships/hyperlink" Target="http://www.centrdetki.r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ultiurok.ru/" TargetMode="External"/><Relationship Id="rId12" Type="http://schemas.openxmlformats.org/officeDocument/2006/relationships/hyperlink" Target="http://www.multiurok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filolog41.ukoz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videouroki.net/" TargetMode="External"/><Relationship Id="rId11" Type="http://schemas.openxmlformats.org/officeDocument/2006/relationships/hyperlink" Target="http://www.videouroki.net/" TargetMode="External"/><Relationship Id="rId5" Type="http://schemas.openxmlformats.org/officeDocument/2006/relationships/hyperlink" Target="https://www.google.com/url?q=http://school-collection.edu.ru/catalog/rubr/92178f2b-02ec-40f0-96db-bc60c2b5ecba&amp;sa=D&amp;source=editors&amp;ust=1667915438776841&amp;usg=AOvVaw2ZYZjafodsFSpbOYQSC7Dy" TargetMode="External"/><Relationship Id="rId15" Type="http://schemas.openxmlformats.org/officeDocument/2006/relationships/hyperlink" Target="http://www.centrdetki.ru/" TargetMode="External"/><Relationship Id="rId10" Type="http://schemas.openxmlformats.org/officeDocument/2006/relationships/hyperlink" Target="http://5psy.ru/" TargetMode="External"/><Relationship Id="rId4" Type="http://schemas.openxmlformats.org/officeDocument/2006/relationships/hyperlink" Target="http://www.videouroki.net/" TargetMode="External"/><Relationship Id="rId9" Type="http://schemas.openxmlformats.org/officeDocument/2006/relationships/hyperlink" Target="https://www.google.com/url?q=https://www.youtube.com/watch?v%3Dy7mHP0ccibY&amp;sa=D&amp;source=editors&amp;ust=1667915438666616&amp;usg=AOvVaw1QlAclc7vHdRkrgQ-lpinv" TargetMode="External"/><Relationship Id="rId14" Type="http://schemas.openxmlformats.org/officeDocument/2006/relationships/hyperlink" Target="http://www.filolog41.uk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1420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7</cp:revision>
  <cp:lastPrinted>2024-07-24T05:01:00Z</cp:lastPrinted>
  <dcterms:created xsi:type="dcterms:W3CDTF">2024-07-24T04:46:00Z</dcterms:created>
  <dcterms:modified xsi:type="dcterms:W3CDTF">2024-07-24T10:47:00Z</dcterms:modified>
</cp:coreProperties>
</file>