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845" w:rsidRDefault="00826845" w:rsidP="00826845">
      <w:pPr>
        <w:spacing w:after="0"/>
        <w:jc w:val="center"/>
        <w:rPr>
          <w:rFonts w:ascii="Times New Roman" w:hAnsi="Times New Roman" w:cs="Times New Roman"/>
          <w:sz w:val="26"/>
          <w:szCs w:val="26"/>
        </w:rPr>
      </w:pPr>
      <w:r w:rsidRPr="008D12D0">
        <w:rPr>
          <w:rFonts w:ascii="Times New Roman" w:hAnsi="Times New Roman" w:cs="Times New Roman"/>
          <w:sz w:val="26"/>
          <w:szCs w:val="26"/>
        </w:rPr>
        <w:t>Муниципальное общеобразовательное автономное учреждение</w:t>
      </w:r>
      <w:r w:rsidRPr="008D12D0">
        <w:rPr>
          <w:rFonts w:ascii="Times New Roman" w:hAnsi="Times New Roman" w:cs="Times New Roman"/>
          <w:sz w:val="26"/>
          <w:szCs w:val="26"/>
        </w:rPr>
        <w:br/>
        <w:t>«Средняя общеобразовательная школа № 91»</w:t>
      </w:r>
    </w:p>
    <w:p w:rsidR="00826845" w:rsidRPr="008D12D0" w:rsidRDefault="00826845" w:rsidP="00826845">
      <w:pPr>
        <w:spacing w:after="0"/>
        <w:jc w:val="center"/>
        <w:rPr>
          <w:rFonts w:ascii="Times New Roman" w:hAnsi="Times New Roman" w:cs="Times New Roman"/>
          <w:sz w:val="26"/>
          <w:szCs w:val="26"/>
        </w:rPr>
      </w:pPr>
      <w:r>
        <w:rPr>
          <w:rFonts w:ascii="Times New Roman" w:hAnsi="Times New Roman" w:cs="Times New Roman"/>
          <w:sz w:val="26"/>
          <w:szCs w:val="26"/>
        </w:rPr>
        <w:t>МОАУ «СОШ № 91»</w:t>
      </w:r>
      <w:r w:rsidRPr="008D12D0">
        <w:rPr>
          <w:rFonts w:ascii="Times New Roman" w:hAnsi="Times New Roman" w:cs="Times New Roman"/>
          <w:sz w:val="26"/>
          <w:szCs w:val="26"/>
        </w:rPr>
        <w:br/>
      </w:r>
    </w:p>
    <w:tbl>
      <w:tblPr>
        <w:tblpPr w:leftFromText="180" w:rightFromText="180" w:bottomFromText="160" w:vertAnchor="page" w:horzAnchor="margin" w:tblpY="3021"/>
        <w:tblW w:w="5509" w:type="pct"/>
        <w:tblLook w:val="0600" w:firstRow="0" w:lastRow="0" w:firstColumn="0" w:lastColumn="0" w:noHBand="1" w:noVBand="1"/>
      </w:tblPr>
      <w:tblGrid>
        <w:gridCol w:w="4961"/>
        <w:gridCol w:w="827"/>
        <w:gridCol w:w="4519"/>
      </w:tblGrid>
      <w:tr w:rsidR="00826845" w:rsidRPr="00D7485F" w:rsidTr="00826845">
        <w:trPr>
          <w:trHeight w:val="1057"/>
        </w:trPr>
        <w:tc>
          <w:tcPr>
            <w:tcW w:w="2407" w:type="pct"/>
            <w:tcMar>
              <w:top w:w="75" w:type="dxa"/>
              <w:left w:w="75" w:type="dxa"/>
              <w:bottom w:w="75" w:type="dxa"/>
              <w:right w:w="75" w:type="dxa"/>
            </w:tcMar>
            <w:hideMark/>
          </w:tcPr>
          <w:p w:rsidR="00826845" w:rsidRPr="00D7485F" w:rsidRDefault="00826845" w:rsidP="00826845">
            <w:pPr>
              <w:spacing w:after="0"/>
              <w:rPr>
                <w:rFonts w:ascii="Times New Roman" w:hAnsi="Times New Roman" w:cs="Times New Roman"/>
                <w:b/>
                <w:bCs/>
                <w:sz w:val="26"/>
                <w:szCs w:val="26"/>
              </w:rPr>
            </w:pPr>
            <w:r w:rsidRPr="00D7485F">
              <w:rPr>
                <w:rFonts w:ascii="Times New Roman" w:hAnsi="Times New Roman" w:cs="Times New Roman"/>
                <w:b/>
                <w:bCs/>
                <w:sz w:val="26"/>
                <w:szCs w:val="26"/>
              </w:rPr>
              <w:t>ПРИНЯТО</w:t>
            </w:r>
          </w:p>
          <w:p w:rsidR="00826845" w:rsidRDefault="00826845" w:rsidP="00826845">
            <w:pPr>
              <w:shd w:val="clear" w:color="auto" w:fill="FFFFFF"/>
              <w:spacing w:after="0" w:line="240" w:lineRule="auto"/>
              <w:rPr>
                <w:rFonts w:ascii="Times New Roman" w:hAnsi="Times New Roman" w:cs="Times New Roman"/>
                <w:sz w:val="26"/>
                <w:szCs w:val="26"/>
              </w:rPr>
            </w:pPr>
            <w:r>
              <w:rPr>
                <w:rFonts w:ascii="Times New Roman" w:hAnsi="Times New Roman" w:cs="Times New Roman"/>
                <w:sz w:val="26"/>
                <w:szCs w:val="26"/>
              </w:rPr>
              <w:t xml:space="preserve">решением методического объединения </w:t>
            </w:r>
          </w:p>
          <w:p w:rsidR="00826845" w:rsidRDefault="00826845" w:rsidP="00826845">
            <w:pPr>
              <w:shd w:val="clear" w:color="auto" w:fill="FFFFFF"/>
              <w:spacing w:after="0" w:line="240" w:lineRule="auto"/>
              <w:rPr>
                <w:rFonts w:ascii="Times New Roman" w:hAnsi="Times New Roman" w:cs="Times New Roman"/>
                <w:sz w:val="26"/>
                <w:szCs w:val="26"/>
              </w:rPr>
            </w:pPr>
            <w:r>
              <w:rPr>
                <w:rFonts w:ascii="Times New Roman" w:hAnsi="Times New Roman" w:cs="Times New Roman"/>
                <w:sz w:val="26"/>
                <w:szCs w:val="26"/>
              </w:rPr>
              <w:t>учителей начальных классов</w:t>
            </w:r>
          </w:p>
          <w:p w:rsidR="00826845" w:rsidRDefault="00826845" w:rsidP="00826845">
            <w:pPr>
              <w:shd w:val="clear" w:color="auto" w:fill="FFFFFF"/>
              <w:spacing w:after="0" w:line="240" w:lineRule="auto"/>
              <w:rPr>
                <w:rFonts w:ascii="Times New Roman" w:eastAsia="Times New Roman" w:hAnsi="Times New Roman" w:cs="Times New Roman"/>
                <w:sz w:val="24"/>
                <w:szCs w:val="24"/>
                <w:u w:val="single"/>
              </w:rPr>
            </w:pPr>
            <w:r w:rsidRPr="00D7485F">
              <w:rPr>
                <w:rFonts w:ascii="Times New Roman" w:hAnsi="Times New Roman" w:cs="Times New Roman"/>
                <w:sz w:val="26"/>
                <w:szCs w:val="26"/>
              </w:rPr>
              <w:t xml:space="preserve">протокол </w:t>
            </w:r>
            <w:proofErr w:type="gramStart"/>
            <w:r>
              <w:rPr>
                <w:rFonts w:ascii="Times New Roman" w:hAnsi="Times New Roman" w:cs="Times New Roman"/>
                <w:sz w:val="26"/>
                <w:szCs w:val="26"/>
              </w:rPr>
              <w:t>16.07.2024  №</w:t>
            </w:r>
            <w:proofErr w:type="gramEnd"/>
            <w:r>
              <w:rPr>
                <w:rFonts w:ascii="Times New Roman" w:hAnsi="Times New Roman" w:cs="Times New Roman"/>
                <w:sz w:val="26"/>
                <w:szCs w:val="26"/>
              </w:rPr>
              <w:t xml:space="preserve"> 1</w:t>
            </w:r>
          </w:p>
          <w:p w:rsidR="00826845" w:rsidRPr="00D7485F" w:rsidRDefault="00826845" w:rsidP="00826845">
            <w:pPr>
              <w:spacing w:after="0"/>
              <w:rPr>
                <w:rFonts w:ascii="Times New Roman" w:hAnsi="Times New Roman" w:cs="Times New Roman"/>
                <w:sz w:val="26"/>
                <w:szCs w:val="26"/>
              </w:rPr>
            </w:pPr>
          </w:p>
        </w:tc>
        <w:tc>
          <w:tcPr>
            <w:tcW w:w="401" w:type="pct"/>
            <w:tcMar>
              <w:top w:w="15" w:type="dxa"/>
              <w:left w:w="15" w:type="dxa"/>
              <w:bottom w:w="15" w:type="dxa"/>
              <w:right w:w="15" w:type="dxa"/>
            </w:tcMar>
          </w:tcPr>
          <w:p w:rsidR="00826845" w:rsidRPr="00D7485F" w:rsidRDefault="00826845" w:rsidP="00826845">
            <w:pPr>
              <w:spacing w:after="0"/>
              <w:rPr>
                <w:rFonts w:ascii="Times New Roman" w:hAnsi="Times New Roman" w:cs="Times New Roman"/>
                <w:sz w:val="26"/>
                <w:szCs w:val="26"/>
              </w:rPr>
            </w:pPr>
          </w:p>
        </w:tc>
        <w:tc>
          <w:tcPr>
            <w:tcW w:w="2192" w:type="pct"/>
            <w:tcMar>
              <w:top w:w="75" w:type="dxa"/>
              <w:left w:w="75" w:type="dxa"/>
              <w:bottom w:w="75" w:type="dxa"/>
              <w:right w:w="75" w:type="dxa"/>
            </w:tcMar>
            <w:hideMark/>
          </w:tcPr>
          <w:p w:rsidR="00826845" w:rsidRPr="00D7485F" w:rsidRDefault="00826845" w:rsidP="00826845">
            <w:pPr>
              <w:spacing w:after="0"/>
              <w:rPr>
                <w:rFonts w:ascii="Times New Roman" w:hAnsi="Times New Roman" w:cs="Times New Roman"/>
                <w:b/>
                <w:bCs/>
                <w:sz w:val="26"/>
                <w:szCs w:val="26"/>
              </w:rPr>
            </w:pPr>
            <w:r>
              <w:rPr>
                <w:rFonts w:ascii="Times New Roman" w:hAnsi="Times New Roman" w:cs="Times New Roman"/>
                <w:b/>
                <w:bCs/>
                <w:sz w:val="26"/>
                <w:szCs w:val="26"/>
              </w:rPr>
              <w:t>СОГЛАСОВАНО</w:t>
            </w:r>
          </w:p>
          <w:p w:rsidR="00826845" w:rsidRDefault="00576F75" w:rsidP="00826845">
            <w:pPr>
              <w:spacing w:after="0"/>
              <w:rPr>
                <w:rFonts w:ascii="Times New Roman" w:hAnsi="Times New Roman" w:cs="Times New Roman"/>
                <w:sz w:val="26"/>
                <w:szCs w:val="26"/>
              </w:rPr>
            </w:pPr>
            <w:r>
              <w:rPr>
                <w:rFonts w:ascii="Times New Roman" w:hAnsi="Times New Roman" w:cs="Times New Roman"/>
                <w:sz w:val="26"/>
                <w:szCs w:val="26"/>
              </w:rPr>
              <w:t>з</w:t>
            </w:r>
            <w:r w:rsidR="00826845">
              <w:rPr>
                <w:rFonts w:ascii="Times New Roman" w:hAnsi="Times New Roman" w:cs="Times New Roman"/>
                <w:sz w:val="26"/>
                <w:szCs w:val="26"/>
              </w:rPr>
              <w:t>аместитель директора</w:t>
            </w:r>
            <w:r w:rsidR="00B742B5">
              <w:rPr>
                <w:rFonts w:ascii="Times New Roman" w:hAnsi="Times New Roman" w:cs="Times New Roman"/>
                <w:sz w:val="26"/>
                <w:szCs w:val="26"/>
              </w:rPr>
              <w:t xml:space="preserve"> по ВР</w:t>
            </w:r>
          </w:p>
          <w:p w:rsidR="00826845" w:rsidRPr="00D7485F" w:rsidRDefault="00826845" w:rsidP="00826845">
            <w:pPr>
              <w:spacing w:after="0"/>
              <w:rPr>
                <w:rFonts w:ascii="Times New Roman" w:hAnsi="Times New Roman" w:cs="Times New Roman"/>
                <w:sz w:val="26"/>
                <w:szCs w:val="26"/>
              </w:rPr>
            </w:pPr>
            <w:r w:rsidRPr="00BF343F">
              <w:rPr>
                <w:rFonts w:ascii="Times New Roman" w:hAnsi="Times New Roman" w:cs="Times New Roman"/>
                <w:sz w:val="26"/>
                <w:szCs w:val="26"/>
                <w:u w:val="single"/>
              </w:rPr>
              <w:t>Ю.Р. Исмагилова</w:t>
            </w:r>
            <w:r w:rsidRPr="00D7485F">
              <w:rPr>
                <w:rFonts w:ascii="Times New Roman" w:hAnsi="Times New Roman" w:cs="Times New Roman"/>
                <w:sz w:val="26"/>
                <w:szCs w:val="26"/>
              </w:rPr>
              <w:br/>
            </w:r>
            <w:r>
              <w:rPr>
                <w:rFonts w:ascii="Times New Roman" w:hAnsi="Times New Roman" w:cs="Times New Roman"/>
                <w:sz w:val="26"/>
                <w:szCs w:val="26"/>
              </w:rPr>
              <w:t>17.07.2024</w:t>
            </w:r>
          </w:p>
        </w:tc>
      </w:tr>
    </w:tbl>
    <w:p w:rsidR="00826845" w:rsidRDefault="00826845" w:rsidP="00826845">
      <w:pPr>
        <w:shd w:val="clear" w:color="auto" w:fill="FFFFFF"/>
        <w:spacing w:line="240" w:lineRule="auto"/>
        <w:ind w:firstLine="227"/>
        <w:jc w:val="center"/>
        <w:rPr>
          <w:rFonts w:ascii="Times New Roman" w:eastAsia="Times New Roman" w:hAnsi="Times New Roman" w:cs="Times New Roman"/>
          <w:sz w:val="24"/>
          <w:szCs w:val="24"/>
          <w:u w:val="single"/>
        </w:rPr>
      </w:pPr>
    </w:p>
    <w:p w:rsidR="002C303C" w:rsidRDefault="002C303C" w:rsidP="002C303C">
      <w:pPr>
        <w:shd w:val="clear" w:color="auto" w:fill="FFFFFF"/>
        <w:spacing w:line="240" w:lineRule="atLeast"/>
        <w:jc w:val="center"/>
        <w:outlineLvl w:val="1"/>
        <w:rPr>
          <w:rFonts w:ascii="Times New Roman" w:eastAsia="Times New Roman" w:hAnsi="Times New Roman" w:cs="Times New Roman"/>
          <w:b/>
          <w:sz w:val="32"/>
          <w:szCs w:val="32"/>
        </w:rPr>
      </w:pPr>
    </w:p>
    <w:p w:rsidR="00051F97" w:rsidRDefault="00051F97" w:rsidP="002C303C">
      <w:pPr>
        <w:shd w:val="clear" w:color="auto" w:fill="FFFFFF"/>
        <w:spacing w:line="240" w:lineRule="atLeast"/>
        <w:jc w:val="center"/>
        <w:outlineLvl w:val="1"/>
        <w:rPr>
          <w:rFonts w:ascii="Times New Roman" w:eastAsia="Times New Roman" w:hAnsi="Times New Roman" w:cs="Times New Roman"/>
          <w:b/>
          <w:sz w:val="32"/>
          <w:szCs w:val="32"/>
        </w:rPr>
      </w:pPr>
    </w:p>
    <w:p w:rsidR="002C303C" w:rsidRDefault="002C303C" w:rsidP="002C303C">
      <w:pPr>
        <w:shd w:val="clear" w:color="auto" w:fill="FFFFFF"/>
        <w:spacing w:line="240" w:lineRule="atLeast"/>
        <w:jc w:val="center"/>
        <w:outlineLvl w:val="1"/>
        <w:rPr>
          <w:rFonts w:ascii="Times New Roman" w:eastAsia="Times New Roman" w:hAnsi="Times New Roman" w:cs="Times New Roman"/>
          <w:b/>
          <w:sz w:val="32"/>
          <w:szCs w:val="32"/>
        </w:rPr>
      </w:pPr>
      <w:r>
        <w:rPr>
          <w:rFonts w:ascii="Times New Roman" w:eastAsia="Times New Roman" w:hAnsi="Times New Roman" w:cs="Times New Roman"/>
          <w:b/>
          <w:sz w:val="32"/>
          <w:szCs w:val="32"/>
        </w:rPr>
        <w:t>Рабочая программа учебного курса внеурочной деятельности</w:t>
      </w:r>
    </w:p>
    <w:p w:rsidR="002C303C" w:rsidRPr="00560C57" w:rsidRDefault="00051F97" w:rsidP="002C303C">
      <w:pPr>
        <w:widowControl w:val="0"/>
        <w:spacing w:after="0" w:line="240" w:lineRule="auto"/>
        <w:jc w:val="center"/>
        <w:rPr>
          <w:rFonts w:ascii="Times New Roman" w:eastAsia="Times New Roman" w:hAnsi="Times New Roman" w:cs="Times New Roman"/>
          <w:b/>
          <w:color w:val="000000"/>
          <w:sz w:val="28"/>
          <w:szCs w:val="28"/>
          <w:lang w:eastAsia="ar-SA"/>
        </w:rPr>
      </w:pPr>
      <w:r>
        <w:rPr>
          <w:rFonts w:ascii="Times New Roman" w:eastAsia="Times New Roman" w:hAnsi="Times New Roman" w:cs="Times New Roman"/>
          <w:b/>
          <w:color w:val="000000"/>
          <w:sz w:val="28"/>
          <w:szCs w:val="28"/>
          <w:lang w:eastAsia="ar-SA"/>
        </w:rPr>
        <w:t xml:space="preserve">«Часы общения: </w:t>
      </w:r>
      <w:r w:rsidR="002C303C">
        <w:rPr>
          <w:rFonts w:ascii="Times New Roman" w:eastAsia="Times New Roman" w:hAnsi="Times New Roman" w:cs="Times New Roman"/>
          <w:b/>
          <w:color w:val="000000"/>
          <w:sz w:val="28"/>
          <w:szCs w:val="28"/>
          <w:lang w:eastAsia="ar-SA"/>
        </w:rPr>
        <w:t>«Разговоры о важном</w:t>
      </w:r>
      <w:r w:rsidR="002C303C" w:rsidRPr="00560C57">
        <w:rPr>
          <w:rFonts w:ascii="Times New Roman" w:eastAsia="Times New Roman" w:hAnsi="Times New Roman" w:cs="Times New Roman"/>
          <w:b/>
          <w:color w:val="000000"/>
          <w:sz w:val="28"/>
          <w:szCs w:val="28"/>
          <w:lang w:eastAsia="ar-SA"/>
        </w:rPr>
        <w:t>»</w:t>
      </w:r>
      <w:r>
        <w:rPr>
          <w:rFonts w:ascii="Times New Roman" w:eastAsia="Times New Roman" w:hAnsi="Times New Roman" w:cs="Times New Roman"/>
          <w:b/>
          <w:color w:val="000000"/>
          <w:sz w:val="28"/>
          <w:szCs w:val="28"/>
          <w:lang w:eastAsia="ar-SA"/>
        </w:rPr>
        <w:t>»</w:t>
      </w:r>
    </w:p>
    <w:p w:rsidR="002C303C" w:rsidRPr="00560C57" w:rsidRDefault="002C303C" w:rsidP="002C303C">
      <w:pPr>
        <w:widowControl w:val="0"/>
        <w:spacing w:after="0" w:line="240" w:lineRule="auto"/>
        <w:jc w:val="center"/>
        <w:rPr>
          <w:rFonts w:ascii="Times New Roman" w:eastAsia="Times New Roman" w:hAnsi="Times New Roman" w:cs="Times New Roman"/>
          <w:color w:val="000000"/>
          <w:sz w:val="28"/>
          <w:szCs w:val="28"/>
          <w:lang w:eastAsia="ar-SA"/>
        </w:rPr>
      </w:pPr>
    </w:p>
    <w:p w:rsidR="00051F97" w:rsidRDefault="00051F97" w:rsidP="00051F97">
      <w:pPr>
        <w:widowControl w:val="0"/>
        <w:spacing w:after="0" w:line="360" w:lineRule="auto"/>
        <w:jc w:val="center"/>
        <w:rPr>
          <w:rFonts w:ascii="Times New Roman" w:eastAsia="Times New Roman" w:hAnsi="Times New Roman" w:cs="Times New Roman"/>
          <w:color w:val="000000"/>
          <w:sz w:val="28"/>
          <w:szCs w:val="28"/>
          <w:lang w:val="tt-RU" w:eastAsia="ar-SA"/>
        </w:rPr>
      </w:pPr>
    </w:p>
    <w:p w:rsidR="00051F97" w:rsidRDefault="00051F97" w:rsidP="00051F97">
      <w:pPr>
        <w:widowControl w:val="0"/>
        <w:spacing w:after="0" w:line="360" w:lineRule="auto"/>
        <w:jc w:val="center"/>
        <w:rPr>
          <w:rFonts w:ascii="Times New Roman" w:eastAsia="Times New Roman" w:hAnsi="Times New Roman" w:cs="Times New Roman"/>
          <w:color w:val="000000"/>
          <w:sz w:val="28"/>
          <w:szCs w:val="28"/>
          <w:lang w:val="tt-RU" w:eastAsia="ar-SA"/>
        </w:rPr>
      </w:pPr>
    </w:p>
    <w:p w:rsidR="00051F97" w:rsidRPr="001855D7" w:rsidRDefault="00051F97" w:rsidP="00051F97">
      <w:pPr>
        <w:widowControl w:val="0"/>
        <w:spacing w:after="0" w:line="360" w:lineRule="auto"/>
        <w:jc w:val="center"/>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val="tt-RU" w:eastAsia="ar-SA"/>
        </w:rPr>
        <w:t>Уровен</w:t>
      </w:r>
      <w:r>
        <w:rPr>
          <w:rFonts w:ascii="Times New Roman" w:eastAsia="Times New Roman" w:hAnsi="Times New Roman" w:cs="Times New Roman"/>
          <w:color w:val="000000"/>
          <w:sz w:val="28"/>
          <w:szCs w:val="28"/>
          <w:lang w:eastAsia="ar-SA"/>
        </w:rPr>
        <w:t>ь начального общего образования</w:t>
      </w:r>
    </w:p>
    <w:p w:rsidR="00051F97" w:rsidRDefault="00051F97" w:rsidP="00051F97">
      <w:pPr>
        <w:widowControl w:val="0"/>
        <w:spacing w:after="0" w:line="360" w:lineRule="auto"/>
        <w:jc w:val="center"/>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Срок освоения: 1 год (1-4 классы)</w:t>
      </w:r>
    </w:p>
    <w:p w:rsidR="00051F97" w:rsidRDefault="00051F97" w:rsidP="00051F97">
      <w:pPr>
        <w:widowControl w:val="0"/>
        <w:spacing w:after="0" w:line="360" w:lineRule="auto"/>
        <w:rPr>
          <w:rFonts w:ascii="Times New Roman" w:eastAsia="Times New Roman" w:hAnsi="Times New Roman" w:cs="Times New Roman"/>
          <w:color w:val="000000"/>
          <w:sz w:val="28"/>
          <w:szCs w:val="28"/>
          <w:lang w:eastAsia="ar-SA"/>
        </w:rPr>
      </w:pPr>
    </w:p>
    <w:p w:rsidR="00051F97" w:rsidRDefault="00051F97" w:rsidP="00051F97">
      <w:pPr>
        <w:widowControl w:val="0"/>
        <w:spacing w:after="0" w:line="360" w:lineRule="auto"/>
        <w:rPr>
          <w:rFonts w:ascii="Times New Roman" w:eastAsia="Times New Roman" w:hAnsi="Times New Roman" w:cs="Times New Roman"/>
          <w:color w:val="000000"/>
          <w:sz w:val="28"/>
          <w:szCs w:val="28"/>
          <w:lang w:eastAsia="ar-SA"/>
        </w:rPr>
      </w:pPr>
    </w:p>
    <w:p w:rsidR="00051F97" w:rsidRPr="00560C57" w:rsidRDefault="00051F97" w:rsidP="00051F97">
      <w:pPr>
        <w:widowControl w:val="0"/>
        <w:spacing w:after="0" w:line="360" w:lineRule="auto"/>
        <w:rPr>
          <w:rFonts w:ascii="Times New Roman" w:eastAsia="Times New Roman" w:hAnsi="Times New Roman" w:cs="Times New Roman"/>
          <w:color w:val="000000"/>
          <w:sz w:val="28"/>
          <w:szCs w:val="28"/>
          <w:lang w:eastAsia="ar-SA"/>
        </w:rPr>
      </w:pPr>
    </w:p>
    <w:p w:rsidR="00051F97" w:rsidRPr="00560C57" w:rsidRDefault="00051F97" w:rsidP="00051F97">
      <w:pPr>
        <w:widowControl w:val="0"/>
        <w:spacing w:after="0" w:line="360" w:lineRule="auto"/>
        <w:jc w:val="center"/>
        <w:rPr>
          <w:rFonts w:ascii="Times New Roman" w:eastAsia="Times New Roman" w:hAnsi="Times New Roman" w:cs="Times New Roman"/>
          <w:color w:val="000000"/>
          <w:sz w:val="28"/>
          <w:szCs w:val="28"/>
          <w:lang w:eastAsia="ar-SA"/>
        </w:rPr>
      </w:pPr>
    </w:p>
    <w:p w:rsidR="00051F97" w:rsidRDefault="00051F97" w:rsidP="00051F97">
      <w:pPr>
        <w:widowControl w:val="0"/>
        <w:spacing w:after="0" w:line="240" w:lineRule="auto"/>
        <w:jc w:val="right"/>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 xml:space="preserve">Составитель: </w:t>
      </w:r>
    </w:p>
    <w:p w:rsidR="00051F97" w:rsidRDefault="00051F97" w:rsidP="00051F97">
      <w:pPr>
        <w:widowControl w:val="0"/>
        <w:spacing w:after="0" w:line="240" w:lineRule="auto"/>
        <w:jc w:val="right"/>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 xml:space="preserve">Анисимова Н.П., учитель начальных классов </w:t>
      </w:r>
    </w:p>
    <w:p w:rsidR="00051F97" w:rsidRDefault="00051F97" w:rsidP="00051F97">
      <w:pPr>
        <w:widowControl w:val="0"/>
        <w:spacing w:after="0" w:line="240" w:lineRule="auto"/>
        <w:jc w:val="center"/>
        <w:rPr>
          <w:rFonts w:ascii="Times New Roman" w:eastAsia="Times New Roman" w:hAnsi="Times New Roman" w:cs="Times New Roman"/>
          <w:color w:val="000000"/>
          <w:sz w:val="28"/>
          <w:szCs w:val="28"/>
          <w:lang w:eastAsia="ar-SA"/>
        </w:rPr>
      </w:pPr>
    </w:p>
    <w:p w:rsidR="00051F97" w:rsidRDefault="00051F97" w:rsidP="00051F97">
      <w:pPr>
        <w:widowControl w:val="0"/>
        <w:spacing w:after="0" w:line="240" w:lineRule="auto"/>
        <w:jc w:val="center"/>
        <w:rPr>
          <w:rFonts w:ascii="Times New Roman" w:eastAsia="Times New Roman" w:hAnsi="Times New Roman" w:cs="Times New Roman"/>
          <w:color w:val="000000"/>
          <w:sz w:val="28"/>
          <w:szCs w:val="28"/>
          <w:lang w:eastAsia="ar-SA"/>
        </w:rPr>
      </w:pPr>
    </w:p>
    <w:p w:rsidR="00051F97" w:rsidRDefault="00051F97" w:rsidP="00051F97">
      <w:pPr>
        <w:widowControl w:val="0"/>
        <w:spacing w:after="0" w:line="240" w:lineRule="auto"/>
        <w:jc w:val="center"/>
        <w:rPr>
          <w:rFonts w:ascii="Times New Roman" w:eastAsia="Times New Roman" w:hAnsi="Times New Roman" w:cs="Times New Roman"/>
          <w:color w:val="000000"/>
          <w:sz w:val="28"/>
          <w:szCs w:val="28"/>
          <w:lang w:eastAsia="ar-SA"/>
        </w:rPr>
      </w:pPr>
    </w:p>
    <w:p w:rsidR="00051F97" w:rsidRDefault="00051F97" w:rsidP="00051F97">
      <w:pPr>
        <w:widowControl w:val="0"/>
        <w:spacing w:after="0" w:line="240" w:lineRule="auto"/>
        <w:jc w:val="center"/>
        <w:rPr>
          <w:rFonts w:ascii="Times New Roman" w:eastAsia="Times New Roman" w:hAnsi="Times New Roman" w:cs="Times New Roman"/>
          <w:color w:val="000000"/>
          <w:sz w:val="28"/>
          <w:szCs w:val="28"/>
          <w:lang w:eastAsia="ar-SA"/>
        </w:rPr>
      </w:pPr>
    </w:p>
    <w:p w:rsidR="00051F97" w:rsidRDefault="00051F97" w:rsidP="00051F97">
      <w:pPr>
        <w:widowControl w:val="0"/>
        <w:spacing w:after="0" w:line="240" w:lineRule="auto"/>
        <w:jc w:val="center"/>
        <w:rPr>
          <w:rFonts w:ascii="Times New Roman" w:eastAsia="Times New Roman" w:hAnsi="Times New Roman" w:cs="Times New Roman"/>
          <w:color w:val="000000"/>
          <w:sz w:val="28"/>
          <w:szCs w:val="28"/>
          <w:lang w:eastAsia="ar-SA"/>
        </w:rPr>
      </w:pPr>
    </w:p>
    <w:p w:rsidR="00051F97" w:rsidRDefault="00051F97" w:rsidP="00051F97">
      <w:pPr>
        <w:widowControl w:val="0"/>
        <w:spacing w:after="0" w:line="240" w:lineRule="auto"/>
        <w:jc w:val="center"/>
        <w:rPr>
          <w:rFonts w:ascii="Times New Roman" w:eastAsia="Times New Roman" w:hAnsi="Times New Roman" w:cs="Times New Roman"/>
          <w:color w:val="000000"/>
          <w:sz w:val="28"/>
          <w:szCs w:val="28"/>
          <w:lang w:eastAsia="ar-SA"/>
        </w:rPr>
      </w:pPr>
    </w:p>
    <w:p w:rsidR="00051F97" w:rsidRDefault="00051F97" w:rsidP="00051F97">
      <w:pPr>
        <w:widowControl w:val="0"/>
        <w:spacing w:after="0" w:line="240" w:lineRule="auto"/>
        <w:jc w:val="center"/>
        <w:rPr>
          <w:rFonts w:ascii="Times New Roman" w:eastAsia="Times New Roman" w:hAnsi="Times New Roman" w:cs="Times New Roman"/>
          <w:color w:val="000000"/>
          <w:sz w:val="28"/>
          <w:szCs w:val="28"/>
          <w:lang w:eastAsia="ar-SA"/>
        </w:rPr>
      </w:pPr>
    </w:p>
    <w:p w:rsidR="00051F97" w:rsidRDefault="00051F97" w:rsidP="00051F97">
      <w:pPr>
        <w:widowControl w:val="0"/>
        <w:spacing w:after="0" w:line="240" w:lineRule="auto"/>
        <w:jc w:val="center"/>
        <w:rPr>
          <w:rFonts w:ascii="Times New Roman" w:eastAsia="Times New Roman" w:hAnsi="Times New Roman" w:cs="Times New Roman"/>
          <w:color w:val="000000"/>
          <w:sz w:val="28"/>
          <w:szCs w:val="28"/>
          <w:lang w:eastAsia="ar-SA"/>
        </w:rPr>
      </w:pPr>
    </w:p>
    <w:p w:rsidR="00051F97" w:rsidRDefault="00051F97" w:rsidP="00051F97">
      <w:pPr>
        <w:widowControl w:val="0"/>
        <w:spacing w:after="0" w:line="240" w:lineRule="auto"/>
        <w:jc w:val="center"/>
        <w:rPr>
          <w:rFonts w:ascii="Times New Roman" w:eastAsia="Times New Roman" w:hAnsi="Times New Roman" w:cs="Times New Roman"/>
          <w:color w:val="000000"/>
          <w:sz w:val="28"/>
          <w:szCs w:val="28"/>
          <w:lang w:eastAsia="ar-SA"/>
        </w:rPr>
      </w:pPr>
    </w:p>
    <w:p w:rsidR="00051F97" w:rsidRDefault="00051F97" w:rsidP="00051F97">
      <w:pPr>
        <w:widowControl w:val="0"/>
        <w:spacing w:after="0" w:line="240" w:lineRule="auto"/>
        <w:jc w:val="center"/>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2024</w:t>
      </w:r>
    </w:p>
    <w:p w:rsidR="00051F97" w:rsidRDefault="00051F97" w:rsidP="00051F97">
      <w:pPr>
        <w:widowControl w:val="0"/>
        <w:spacing w:after="0" w:line="240" w:lineRule="auto"/>
        <w:jc w:val="center"/>
        <w:rPr>
          <w:rFonts w:ascii="Times New Roman" w:eastAsia="Times New Roman" w:hAnsi="Times New Roman" w:cs="Times New Roman"/>
          <w:bCs/>
          <w:sz w:val="24"/>
          <w:szCs w:val="24"/>
          <w:u w:val="single"/>
        </w:rPr>
      </w:pPr>
    </w:p>
    <w:p w:rsidR="00051F97" w:rsidRDefault="00051F97" w:rsidP="00051F97">
      <w:pPr>
        <w:widowControl w:val="0"/>
        <w:wordWrap w:val="0"/>
        <w:autoSpaceDE w:val="0"/>
        <w:jc w:val="both"/>
        <w:rPr>
          <w:rFonts w:ascii="Times New Roman" w:eastAsia="Times New Roman" w:hAnsi="Times New Roman"/>
          <w:b/>
          <w:kern w:val="2"/>
          <w:lang w:eastAsia="ko-KR"/>
        </w:rPr>
      </w:pPr>
    </w:p>
    <w:p w:rsidR="002C303C" w:rsidRDefault="002C303C" w:rsidP="002C303C">
      <w:pPr>
        <w:suppressAutoHyphens/>
        <w:autoSpaceDE w:val="0"/>
        <w:rPr>
          <w:rFonts w:ascii="Times New Roman" w:eastAsia="Arial" w:hAnsi="Times New Roman"/>
          <w:b/>
          <w:bCs/>
          <w:lang w:eastAsia="ar-SA"/>
        </w:rPr>
      </w:pPr>
    </w:p>
    <w:p w:rsidR="00826845" w:rsidRPr="00D007BB" w:rsidRDefault="00826845" w:rsidP="00826845">
      <w:pPr>
        <w:pStyle w:val="a4"/>
        <w:numPr>
          <w:ilvl w:val="0"/>
          <w:numId w:val="1"/>
        </w:numPr>
        <w:suppressAutoHyphens/>
        <w:autoSpaceDE w:val="0"/>
        <w:ind w:left="0" w:firstLine="709"/>
        <w:jc w:val="center"/>
        <w:rPr>
          <w:rFonts w:ascii="Times New Roman" w:eastAsia="Arial" w:hAnsi="Times New Roman"/>
          <w:lang w:eastAsia="ar-SA"/>
        </w:rPr>
      </w:pPr>
      <w:r w:rsidRPr="00D007BB">
        <w:rPr>
          <w:rFonts w:ascii="Times New Roman" w:eastAsia="Arial" w:hAnsi="Times New Roman"/>
          <w:b/>
          <w:bCs/>
          <w:lang w:eastAsia="ar-SA"/>
        </w:rPr>
        <w:t>Планируемые результаты освоения учебной программы внеурочных занятий</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b/>
          <w:bCs/>
          <w:sz w:val="24"/>
          <w:szCs w:val="24"/>
          <w:lang w:eastAsia="ar-SA"/>
        </w:rPr>
        <w:t>«Разговоры о важном»</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sz w:val="24"/>
          <w:szCs w:val="24"/>
          <w:lang w:eastAsia="ar-SA"/>
        </w:rPr>
        <w:t xml:space="preserve">Занятия в рамках программы направлены на обеспечение достижений школьниками следующих личностных, </w:t>
      </w:r>
      <w:proofErr w:type="spellStart"/>
      <w:r w:rsidRPr="00D007BB">
        <w:rPr>
          <w:rFonts w:ascii="Times New Roman" w:eastAsia="Arial" w:hAnsi="Times New Roman" w:cs="Times New Roman"/>
          <w:sz w:val="24"/>
          <w:szCs w:val="24"/>
          <w:lang w:eastAsia="ar-SA"/>
        </w:rPr>
        <w:t>метапредметных</w:t>
      </w:r>
      <w:proofErr w:type="spellEnd"/>
      <w:r w:rsidRPr="00D007BB">
        <w:rPr>
          <w:rFonts w:ascii="Times New Roman" w:eastAsia="Arial" w:hAnsi="Times New Roman" w:cs="Times New Roman"/>
          <w:sz w:val="24"/>
          <w:szCs w:val="24"/>
          <w:lang w:eastAsia="ar-SA"/>
        </w:rPr>
        <w:t xml:space="preserve"> и предметных образовательных результатов.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b/>
          <w:bCs/>
          <w:i/>
          <w:iCs/>
          <w:sz w:val="24"/>
          <w:szCs w:val="24"/>
          <w:lang w:eastAsia="ar-SA"/>
        </w:rPr>
        <w:t xml:space="preserve">Личностные результаты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i/>
          <w:iCs/>
          <w:sz w:val="24"/>
          <w:szCs w:val="24"/>
          <w:lang w:eastAsia="ar-SA"/>
        </w:rPr>
        <w:t>Гражданско-</w:t>
      </w:r>
      <w:proofErr w:type="spellStart"/>
      <w:r w:rsidRPr="00D007BB">
        <w:rPr>
          <w:rFonts w:ascii="Times New Roman" w:eastAsia="Arial" w:hAnsi="Times New Roman" w:cs="Times New Roman"/>
          <w:i/>
          <w:iCs/>
          <w:sz w:val="24"/>
          <w:szCs w:val="24"/>
          <w:lang w:eastAsia="ar-SA"/>
        </w:rPr>
        <w:t>патриотическе</w:t>
      </w:r>
      <w:proofErr w:type="spellEnd"/>
      <w:r w:rsidRPr="00D007BB">
        <w:rPr>
          <w:rFonts w:ascii="Times New Roman" w:eastAsia="Arial" w:hAnsi="Times New Roman" w:cs="Times New Roman"/>
          <w:i/>
          <w:iCs/>
          <w:sz w:val="24"/>
          <w:szCs w:val="24"/>
          <w:lang w:eastAsia="ar-SA"/>
        </w:rPr>
        <w:t xml:space="preserve"> воспитание</w:t>
      </w:r>
      <w:r w:rsidRPr="00D007BB">
        <w:rPr>
          <w:rFonts w:ascii="Times New Roman" w:eastAsia="Arial" w:hAnsi="Times New Roman" w:cs="Times New Roman"/>
          <w:sz w:val="24"/>
          <w:szCs w:val="24"/>
          <w:lang w:eastAsia="ar-SA"/>
        </w:rPr>
        <w:t xml:space="preserve">: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i/>
          <w:iCs/>
          <w:sz w:val="24"/>
          <w:szCs w:val="24"/>
          <w:lang w:eastAsia="ar-SA"/>
        </w:rPr>
        <w:t>Духовно-нравственное воспитание</w:t>
      </w:r>
      <w:r w:rsidRPr="00D007BB">
        <w:rPr>
          <w:rFonts w:ascii="Times New Roman" w:eastAsia="Arial" w:hAnsi="Times New Roman" w:cs="Times New Roman"/>
          <w:sz w:val="24"/>
          <w:szCs w:val="24"/>
          <w:lang w:eastAsia="ar-SA"/>
        </w:rPr>
        <w:t>: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w:t>
      </w:r>
      <w:bookmarkStart w:id="0" w:name="_GoBack"/>
      <w:bookmarkEnd w:id="0"/>
      <w:r w:rsidRPr="00D007BB">
        <w:rPr>
          <w:rFonts w:ascii="Times New Roman" w:eastAsia="Arial" w:hAnsi="Times New Roman" w:cs="Times New Roman"/>
          <w:sz w:val="24"/>
          <w:szCs w:val="24"/>
          <w:lang w:eastAsia="ar-SA"/>
        </w:rPr>
        <w:t xml:space="preserve">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 выполнение нравственно-этических норм поведения и правил межличностных отношений.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i/>
          <w:iCs/>
          <w:sz w:val="24"/>
          <w:szCs w:val="24"/>
          <w:lang w:eastAsia="ar-SA"/>
        </w:rPr>
        <w:t>Эстетическое воспитание</w:t>
      </w:r>
      <w:r w:rsidRPr="00D007BB">
        <w:rPr>
          <w:rFonts w:ascii="Times New Roman" w:eastAsia="Arial" w:hAnsi="Times New Roman" w:cs="Times New Roman"/>
          <w:sz w:val="24"/>
          <w:szCs w:val="24"/>
          <w:lang w:eastAsia="ar-SA"/>
        </w:rPr>
        <w:t xml:space="preserve">: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i/>
          <w:iCs/>
          <w:sz w:val="24"/>
          <w:szCs w:val="24"/>
          <w:lang w:eastAsia="ar-SA"/>
        </w:rPr>
        <w:t>Физическое воспитание, культура здоровья и эмоционального благополучия</w:t>
      </w:r>
      <w:r w:rsidRPr="00D007BB">
        <w:rPr>
          <w:rFonts w:ascii="Times New Roman" w:eastAsia="Arial" w:hAnsi="Times New Roman" w:cs="Times New Roman"/>
          <w:sz w:val="24"/>
          <w:szCs w:val="24"/>
          <w:lang w:eastAsia="ar-SA"/>
        </w:rPr>
        <w:t xml:space="preserve">: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i/>
          <w:iCs/>
          <w:sz w:val="24"/>
          <w:szCs w:val="24"/>
          <w:lang w:eastAsia="ar-SA"/>
        </w:rPr>
        <w:t>Трудовое воспитание</w:t>
      </w:r>
      <w:r w:rsidRPr="00D007BB">
        <w:rPr>
          <w:rFonts w:ascii="Times New Roman" w:eastAsia="Arial" w:hAnsi="Times New Roman" w:cs="Times New Roman"/>
          <w:sz w:val="24"/>
          <w:szCs w:val="24"/>
          <w:lang w:eastAsia="ar-SA"/>
        </w:rPr>
        <w:t xml:space="preserve">: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i/>
          <w:iCs/>
          <w:sz w:val="24"/>
          <w:szCs w:val="24"/>
          <w:lang w:eastAsia="ar-SA"/>
        </w:rPr>
        <w:t>Ценности научного познания</w:t>
      </w:r>
      <w:r w:rsidRPr="00D007BB">
        <w:rPr>
          <w:rFonts w:ascii="Times New Roman" w:eastAsia="Arial" w:hAnsi="Times New Roman" w:cs="Times New Roman"/>
          <w:sz w:val="24"/>
          <w:szCs w:val="24"/>
          <w:lang w:eastAsia="ar-SA"/>
        </w:rPr>
        <w:t xml:space="preserve">: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proofErr w:type="spellStart"/>
      <w:r w:rsidRPr="00D007BB">
        <w:rPr>
          <w:rFonts w:ascii="Times New Roman" w:eastAsia="Arial" w:hAnsi="Times New Roman" w:cs="Times New Roman"/>
          <w:b/>
          <w:bCs/>
          <w:i/>
          <w:iCs/>
          <w:sz w:val="24"/>
          <w:szCs w:val="24"/>
          <w:lang w:eastAsia="ar-SA"/>
        </w:rPr>
        <w:t>Метапредметные</w:t>
      </w:r>
      <w:proofErr w:type="spellEnd"/>
      <w:r w:rsidRPr="00D007BB">
        <w:rPr>
          <w:rFonts w:ascii="Times New Roman" w:eastAsia="Arial" w:hAnsi="Times New Roman" w:cs="Times New Roman"/>
          <w:b/>
          <w:bCs/>
          <w:i/>
          <w:iCs/>
          <w:sz w:val="24"/>
          <w:szCs w:val="24"/>
          <w:lang w:eastAsia="ar-SA"/>
        </w:rPr>
        <w:t xml:space="preserve"> результаты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i/>
          <w:iCs/>
          <w:sz w:val="24"/>
          <w:szCs w:val="24"/>
          <w:lang w:eastAsia="ar-SA"/>
        </w:rPr>
        <w:t>Универсальные учебные познавательные действия</w:t>
      </w:r>
      <w:r w:rsidRPr="00D007BB">
        <w:rPr>
          <w:rFonts w:ascii="Times New Roman" w:eastAsia="Arial" w:hAnsi="Times New Roman" w:cs="Times New Roman"/>
          <w:sz w:val="24"/>
          <w:szCs w:val="24"/>
          <w:lang w:eastAsia="ar-SA"/>
        </w:rPr>
        <w:t xml:space="preserve">: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 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i/>
          <w:iCs/>
          <w:sz w:val="24"/>
          <w:szCs w:val="24"/>
          <w:lang w:eastAsia="ar-SA"/>
        </w:rPr>
        <w:t>Универсальные учебные коммуникативные действия</w:t>
      </w:r>
      <w:r w:rsidRPr="00D007BB">
        <w:rPr>
          <w:rFonts w:ascii="Times New Roman" w:eastAsia="Arial" w:hAnsi="Times New Roman" w:cs="Times New Roman"/>
          <w:sz w:val="24"/>
          <w:szCs w:val="24"/>
          <w:lang w:eastAsia="ar-SA"/>
        </w:rPr>
        <w:t xml:space="preserve">: проявлять 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небольшие публичные выступления. </w:t>
      </w:r>
      <w:r w:rsidRPr="00D007BB">
        <w:rPr>
          <w:rFonts w:ascii="Times New Roman" w:eastAsia="Arial" w:hAnsi="Times New Roman" w:cs="Times New Roman"/>
          <w:i/>
          <w:iCs/>
          <w:sz w:val="24"/>
          <w:szCs w:val="24"/>
          <w:lang w:eastAsia="ar-SA"/>
        </w:rPr>
        <w:t>Универсальные учебные регулятивные действия</w:t>
      </w:r>
      <w:r w:rsidRPr="00D007BB">
        <w:rPr>
          <w:rFonts w:ascii="Times New Roman" w:eastAsia="Arial" w:hAnsi="Times New Roman" w:cs="Times New Roman"/>
          <w:sz w:val="24"/>
          <w:szCs w:val="24"/>
          <w:lang w:eastAsia="ar-SA"/>
        </w:rPr>
        <w:t xml:space="preserve">: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sz w:val="24"/>
          <w:szCs w:val="24"/>
          <w:lang w:eastAsia="ar-SA"/>
        </w:rPr>
        <w:t xml:space="preserve">Занятия «Разговоры о важном» позволяют осуществить решение задач по освоению </w:t>
      </w:r>
      <w:r w:rsidRPr="00D007BB">
        <w:rPr>
          <w:rFonts w:ascii="Times New Roman" w:eastAsia="Arial" w:hAnsi="Times New Roman" w:cs="Times New Roman"/>
          <w:b/>
          <w:bCs/>
          <w:i/>
          <w:iCs/>
          <w:sz w:val="24"/>
          <w:szCs w:val="24"/>
          <w:lang w:eastAsia="ar-SA"/>
        </w:rPr>
        <w:t>предметных планируемых результатов</w:t>
      </w:r>
      <w:r w:rsidRPr="00D007BB">
        <w:rPr>
          <w:rFonts w:ascii="Times New Roman" w:eastAsia="Arial" w:hAnsi="Times New Roman" w:cs="Times New Roman"/>
          <w:sz w:val="24"/>
          <w:szCs w:val="24"/>
          <w:lang w:eastAsia="ar-SA"/>
        </w:rPr>
        <w:t xml:space="preserve">.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sz w:val="24"/>
          <w:szCs w:val="24"/>
          <w:lang w:eastAsia="ar-SA"/>
        </w:rPr>
        <w:lastRenderedPageBreak/>
        <w:t xml:space="preserve">Многие темы «Разговоров о важном» строятся на использовании содержания учебных предметов. Это позволяет совершенствовать функциональную грамотность младших школьников: развивать умения использовать полученные 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b/>
          <w:bCs/>
          <w:i/>
          <w:iCs/>
          <w:sz w:val="24"/>
          <w:szCs w:val="24"/>
          <w:lang w:eastAsia="ar-SA"/>
        </w:rPr>
        <w:t xml:space="preserve">Предметные результаты </w:t>
      </w:r>
      <w:r w:rsidRPr="00D007BB">
        <w:rPr>
          <w:rFonts w:ascii="Times New Roman" w:eastAsia="Arial" w:hAnsi="Times New Roman" w:cs="Times New Roman"/>
          <w:sz w:val="24"/>
          <w:szCs w:val="24"/>
          <w:lang w:eastAsia="ar-SA"/>
        </w:rPr>
        <w:t xml:space="preserve">освоения программы внеурочной деятельности «Разговоры о важном» представлены с учетом специфики содержания предметных областей, к которым имеет отношение содержание курса внеурочной деятельности: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i/>
          <w:iCs/>
          <w:sz w:val="24"/>
          <w:szCs w:val="24"/>
          <w:lang w:eastAsia="ar-SA"/>
        </w:rPr>
        <w:t xml:space="preserve">Русский язык: </w:t>
      </w:r>
      <w:r w:rsidRPr="00D007BB">
        <w:rPr>
          <w:rFonts w:ascii="Times New Roman" w:eastAsia="Arial" w:hAnsi="Times New Roman" w:cs="Times New Roman"/>
          <w:sz w:val="24"/>
          <w:szCs w:val="24"/>
          <w:lang w:eastAsia="ar-SA"/>
        </w:rPr>
        <w:t xml:space="preserve">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i/>
          <w:iCs/>
          <w:sz w:val="24"/>
          <w:szCs w:val="24"/>
          <w:lang w:eastAsia="ar-SA"/>
        </w:rPr>
        <w:t xml:space="preserve">Литературное чтение: </w:t>
      </w:r>
      <w:r w:rsidRPr="00D007BB">
        <w:rPr>
          <w:rFonts w:ascii="Times New Roman" w:eastAsia="Arial" w:hAnsi="Times New Roman" w:cs="Times New Roman"/>
          <w:sz w:val="24"/>
          <w:szCs w:val="24"/>
          <w:lang w:eastAsia="ar-SA"/>
        </w:rPr>
        <w:t xml:space="preserve">осознание значимости художественной литературы и произведений устного народного творчества для всестороннего развития личности человека; </w:t>
      </w:r>
      <w:r w:rsidRPr="00D007BB">
        <w:rPr>
          <w:rFonts w:ascii="Times New Roman" w:eastAsia="Arial" w:hAnsi="Times New Roman" w:cs="Times New Roman"/>
          <w:i/>
          <w:iCs/>
          <w:sz w:val="24"/>
          <w:szCs w:val="24"/>
          <w:lang w:eastAsia="ar-SA"/>
        </w:rPr>
        <w:t xml:space="preserve">первоначальное </w:t>
      </w:r>
      <w:r w:rsidRPr="00D007BB">
        <w:rPr>
          <w:rFonts w:ascii="Times New Roman" w:eastAsia="Arial" w:hAnsi="Times New Roman" w:cs="Times New Roman"/>
          <w:sz w:val="24"/>
          <w:szCs w:val="24"/>
          <w:lang w:eastAsia="ar-SA"/>
        </w:rPr>
        <w:t xml:space="preserve">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i/>
          <w:iCs/>
          <w:sz w:val="24"/>
          <w:szCs w:val="24"/>
          <w:lang w:eastAsia="ar-SA"/>
        </w:rPr>
        <w:t xml:space="preserve">Иностранный язык: </w:t>
      </w:r>
      <w:r w:rsidRPr="00D007BB">
        <w:rPr>
          <w:rFonts w:ascii="Times New Roman" w:eastAsia="Arial" w:hAnsi="Times New Roman" w:cs="Times New Roman"/>
          <w:sz w:val="24"/>
          <w:szCs w:val="24"/>
          <w:lang w:eastAsia="ar-SA"/>
        </w:rPr>
        <w:t xml:space="preserve">знакомство представителей других стран с культурой своего народа.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i/>
          <w:iCs/>
          <w:sz w:val="24"/>
          <w:szCs w:val="24"/>
          <w:lang w:eastAsia="ar-SA"/>
        </w:rPr>
        <w:t xml:space="preserve">Математика и информатика: </w:t>
      </w:r>
      <w:r w:rsidRPr="00D007BB">
        <w:rPr>
          <w:rFonts w:ascii="Times New Roman" w:eastAsia="Arial" w:hAnsi="Times New Roman" w:cs="Times New Roman"/>
          <w:sz w:val="24"/>
          <w:szCs w:val="24"/>
          <w:lang w:eastAsia="ar-SA"/>
        </w:rPr>
        <w:t xml:space="preserve">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i/>
          <w:iCs/>
          <w:sz w:val="24"/>
          <w:szCs w:val="24"/>
          <w:lang w:eastAsia="ar-SA"/>
        </w:rPr>
        <w:t xml:space="preserve">Окружающий мир: </w:t>
      </w:r>
      <w:proofErr w:type="spellStart"/>
      <w:r w:rsidRPr="00D007BB">
        <w:rPr>
          <w:rFonts w:ascii="Times New Roman" w:eastAsia="Arial" w:hAnsi="Times New Roman" w:cs="Times New Roman"/>
          <w:sz w:val="24"/>
          <w:szCs w:val="24"/>
          <w:lang w:eastAsia="ar-SA"/>
        </w:rPr>
        <w:t>сформированность</w:t>
      </w:r>
      <w:proofErr w:type="spellEnd"/>
      <w:r w:rsidRPr="00D007BB">
        <w:rPr>
          <w:rFonts w:ascii="Times New Roman" w:eastAsia="Arial" w:hAnsi="Times New Roman" w:cs="Times New Roman"/>
          <w:sz w:val="24"/>
          <w:szCs w:val="24"/>
          <w:lang w:eastAsia="ar-SA"/>
        </w:rPr>
        <w:t xml:space="preserve"> уважительного отношения к своей семье и семейным традициям, Организации, родному краю, России, ее истории и культуре, природе; </w:t>
      </w:r>
      <w:proofErr w:type="spellStart"/>
      <w:r w:rsidRPr="00D007BB">
        <w:rPr>
          <w:rFonts w:ascii="Times New Roman" w:eastAsia="Arial" w:hAnsi="Times New Roman" w:cs="Times New Roman"/>
          <w:sz w:val="24"/>
          <w:szCs w:val="24"/>
          <w:lang w:eastAsia="ar-SA"/>
        </w:rPr>
        <w:t>сформированность</w:t>
      </w:r>
      <w:proofErr w:type="spellEnd"/>
      <w:r w:rsidRPr="00D007BB">
        <w:rPr>
          <w:rFonts w:ascii="Times New Roman" w:eastAsia="Arial" w:hAnsi="Times New Roman" w:cs="Times New Roman"/>
          <w:sz w:val="24"/>
          <w:szCs w:val="24"/>
          <w:lang w:eastAsia="ar-SA"/>
        </w:rPr>
        <w:t xml:space="preserve">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w:t>
      </w:r>
      <w:proofErr w:type="spellStart"/>
      <w:r w:rsidRPr="00D007BB">
        <w:rPr>
          <w:rFonts w:ascii="Times New Roman" w:eastAsia="Arial" w:hAnsi="Times New Roman" w:cs="Times New Roman"/>
          <w:sz w:val="24"/>
          <w:szCs w:val="24"/>
          <w:lang w:eastAsia="ar-SA"/>
        </w:rPr>
        <w:t>сформированность</w:t>
      </w:r>
      <w:proofErr w:type="spellEnd"/>
      <w:r w:rsidRPr="00D007BB">
        <w:rPr>
          <w:rFonts w:ascii="Times New Roman" w:eastAsia="Arial" w:hAnsi="Times New Roman" w:cs="Times New Roman"/>
          <w:sz w:val="24"/>
          <w:szCs w:val="24"/>
          <w:lang w:eastAsia="ar-SA"/>
        </w:rPr>
        <w:t xml:space="preserve"> основ рационального поведения и обоснованного принятия решений;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i/>
          <w:iCs/>
          <w:sz w:val="24"/>
          <w:szCs w:val="24"/>
          <w:lang w:eastAsia="ar-SA"/>
        </w:rPr>
        <w:lastRenderedPageBreak/>
        <w:t xml:space="preserve">Основы религиозных культур и светской этики: </w:t>
      </w:r>
      <w:r w:rsidRPr="00D007BB">
        <w:rPr>
          <w:rFonts w:ascii="Times New Roman" w:eastAsia="Arial" w:hAnsi="Times New Roman" w:cs="Times New Roman"/>
          <w:sz w:val="24"/>
          <w:szCs w:val="24"/>
          <w:lang w:eastAsia="ar-SA"/>
        </w:rPr>
        <w:t xml:space="preserve">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 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i/>
          <w:iCs/>
          <w:sz w:val="24"/>
          <w:szCs w:val="24"/>
          <w:lang w:eastAsia="ar-SA"/>
        </w:rPr>
        <w:t xml:space="preserve">Изобразительное искусство: </w:t>
      </w:r>
      <w:r w:rsidRPr="00D007BB">
        <w:rPr>
          <w:rFonts w:ascii="Times New Roman" w:eastAsia="Arial" w:hAnsi="Times New Roman" w:cs="Times New Roman"/>
          <w:sz w:val="24"/>
          <w:szCs w:val="24"/>
          <w:lang w:eastAsia="ar-SA"/>
        </w:rPr>
        <w:t xml:space="preserve">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России.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i/>
          <w:iCs/>
          <w:sz w:val="24"/>
          <w:szCs w:val="24"/>
          <w:lang w:eastAsia="ar-SA"/>
        </w:rPr>
        <w:t xml:space="preserve">Музыка: </w:t>
      </w:r>
      <w:r w:rsidRPr="00D007BB">
        <w:rPr>
          <w:rFonts w:ascii="Times New Roman" w:eastAsia="Arial" w:hAnsi="Times New Roman" w:cs="Times New Roman"/>
          <w:sz w:val="24"/>
          <w:szCs w:val="24"/>
          <w:lang w:eastAsia="ar-SA"/>
        </w:rPr>
        <w:t xml:space="preserve">знание основных жанров народной и профессиональной музыки.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i/>
          <w:iCs/>
          <w:sz w:val="24"/>
          <w:szCs w:val="24"/>
          <w:lang w:eastAsia="ar-SA"/>
        </w:rPr>
        <w:t xml:space="preserve">Технология: </w:t>
      </w:r>
      <w:proofErr w:type="spellStart"/>
      <w:r w:rsidRPr="00D007BB">
        <w:rPr>
          <w:rFonts w:ascii="Times New Roman" w:eastAsia="Arial" w:hAnsi="Times New Roman" w:cs="Times New Roman"/>
          <w:sz w:val="24"/>
          <w:szCs w:val="24"/>
          <w:lang w:eastAsia="ar-SA"/>
        </w:rPr>
        <w:t>сформированность</w:t>
      </w:r>
      <w:proofErr w:type="spellEnd"/>
      <w:r w:rsidRPr="00D007BB">
        <w:rPr>
          <w:rFonts w:ascii="Times New Roman" w:eastAsia="Arial" w:hAnsi="Times New Roman" w:cs="Times New Roman"/>
          <w:sz w:val="24"/>
          <w:szCs w:val="24"/>
          <w:lang w:eastAsia="ar-SA"/>
        </w:rPr>
        <w:t xml:space="preserve"> общих представлений о мире профессий, значении труда в жизни человека и общества, многообразии предметов материальной культуры. </w:t>
      </w:r>
    </w:p>
    <w:p w:rsidR="00826845" w:rsidRPr="00D007BB" w:rsidRDefault="00826845" w:rsidP="00826845">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i/>
          <w:iCs/>
          <w:sz w:val="24"/>
          <w:szCs w:val="24"/>
          <w:lang w:eastAsia="ar-SA"/>
        </w:rPr>
        <w:t xml:space="preserve">Физическая культура: </w:t>
      </w:r>
      <w:proofErr w:type="spellStart"/>
      <w:r w:rsidRPr="00D007BB">
        <w:rPr>
          <w:rFonts w:ascii="Times New Roman" w:eastAsia="Arial" w:hAnsi="Times New Roman" w:cs="Times New Roman"/>
          <w:sz w:val="24"/>
          <w:szCs w:val="24"/>
          <w:lang w:eastAsia="ar-SA"/>
        </w:rPr>
        <w:t>сформированность</w:t>
      </w:r>
      <w:proofErr w:type="spellEnd"/>
      <w:r w:rsidRPr="00D007BB">
        <w:rPr>
          <w:rFonts w:ascii="Times New Roman" w:eastAsia="Arial" w:hAnsi="Times New Roman" w:cs="Times New Roman"/>
          <w:sz w:val="24"/>
          <w:szCs w:val="24"/>
          <w:lang w:eastAsia="ar-SA"/>
        </w:rPr>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 взаимодействовать со сверстниками в игровых заданиях и игровой деятельности, соблюдая правила честной игры </w:t>
      </w:r>
    </w:p>
    <w:p w:rsidR="00826845" w:rsidRPr="00D007BB" w:rsidRDefault="00826845" w:rsidP="00826845">
      <w:pPr>
        <w:autoSpaceDN w:val="0"/>
        <w:spacing w:after="0" w:line="240" w:lineRule="auto"/>
        <w:ind w:firstLine="709"/>
        <w:jc w:val="both"/>
        <w:rPr>
          <w:rFonts w:ascii="Times New Roman" w:eastAsia="Times New Roman" w:hAnsi="Times New Roman" w:cs="Times New Roman"/>
          <w:sz w:val="24"/>
          <w:szCs w:val="24"/>
          <w:lang w:eastAsia="ru-RU"/>
        </w:rPr>
      </w:pPr>
      <w:r w:rsidRPr="00D007BB">
        <w:rPr>
          <w:rFonts w:ascii="Times New Roman" w:eastAsia="Times New Roman" w:hAnsi="Times New Roman" w:cs="Times New Roman"/>
          <w:sz w:val="24"/>
          <w:szCs w:val="24"/>
          <w:lang w:eastAsia="ru-RU"/>
        </w:rPr>
        <w:t>Многие темы «Разговоров о важном»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w:t>
      </w:r>
    </w:p>
    <w:p w:rsidR="00826845" w:rsidRPr="00E94B44" w:rsidRDefault="00826845" w:rsidP="00826845">
      <w:pPr>
        <w:suppressAutoHyphens/>
        <w:autoSpaceDE w:val="0"/>
        <w:rPr>
          <w:rFonts w:ascii="Times New Roman" w:eastAsia="Arial" w:hAnsi="Times New Roman"/>
          <w:b/>
          <w:bCs/>
          <w:lang w:eastAsia="ar-SA"/>
        </w:rPr>
      </w:pPr>
    </w:p>
    <w:p w:rsidR="002C303C" w:rsidRPr="00826845" w:rsidRDefault="00826845" w:rsidP="00826845">
      <w:pPr>
        <w:suppressAutoHyphens/>
        <w:autoSpaceDE w:val="0"/>
        <w:rPr>
          <w:rFonts w:ascii="Times New Roman" w:eastAsia="Arial" w:hAnsi="Times New Roman"/>
          <w:lang w:eastAsia="ar-SA"/>
        </w:rPr>
      </w:pPr>
      <w:r>
        <w:rPr>
          <w:rFonts w:ascii="Times New Roman" w:eastAsia="Arial" w:hAnsi="Times New Roman"/>
          <w:b/>
          <w:bCs/>
          <w:lang w:val="en-US" w:eastAsia="ar-SA"/>
        </w:rPr>
        <w:t>II</w:t>
      </w:r>
      <w:r w:rsidRPr="00826845">
        <w:rPr>
          <w:rFonts w:ascii="Times New Roman" w:eastAsia="Arial" w:hAnsi="Times New Roman"/>
          <w:b/>
          <w:bCs/>
          <w:lang w:eastAsia="ar-SA"/>
        </w:rPr>
        <w:t xml:space="preserve">. </w:t>
      </w:r>
      <w:r w:rsidR="002C303C" w:rsidRPr="00826845">
        <w:rPr>
          <w:rFonts w:ascii="Times New Roman" w:eastAsia="Arial" w:hAnsi="Times New Roman"/>
          <w:b/>
          <w:bCs/>
          <w:lang w:eastAsia="ar-SA"/>
        </w:rPr>
        <w:t>Содержание рабочей программы курса внеурочной деятельности</w:t>
      </w:r>
    </w:p>
    <w:p w:rsidR="002C303C" w:rsidRPr="00D007BB" w:rsidRDefault="002C303C" w:rsidP="002C303C">
      <w:pPr>
        <w:suppressAutoHyphens/>
        <w:autoSpaceDE w:val="0"/>
        <w:spacing w:after="0" w:line="240" w:lineRule="auto"/>
        <w:jc w:val="center"/>
        <w:rPr>
          <w:rFonts w:ascii="Times New Roman" w:eastAsia="Arial" w:hAnsi="Times New Roman" w:cs="Times New Roman"/>
          <w:sz w:val="24"/>
          <w:szCs w:val="24"/>
          <w:lang w:eastAsia="ar-SA"/>
        </w:rPr>
      </w:pPr>
      <w:r w:rsidRPr="00D007BB">
        <w:rPr>
          <w:rFonts w:ascii="Times New Roman" w:eastAsia="Arial" w:hAnsi="Times New Roman" w:cs="Times New Roman"/>
          <w:b/>
          <w:bCs/>
          <w:sz w:val="24"/>
          <w:szCs w:val="24"/>
          <w:lang w:eastAsia="ar-SA"/>
        </w:rPr>
        <w:t>«Разговоры о важном»</w:t>
      </w:r>
    </w:p>
    <w:p w:rsidR="002C303C" w:rsidRPr="00D007BB" w:rsidRDefault="002C303C" w:rsidP="002C303C">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b/>
          <w:bCs/>
          <w:i/>
          <w:iCs/>
          <w:sz w:val="24"/>
          <w:szCs w:val="24"/>
          <w:lang w:eastAsia="ar-SA"/>
        </w:rPr>
        <w:t xml:space="preserve">С чего начинается Родина? </w:t>
      </w:r>
      <w:r w:rsidRPr="00D007BB">
        <w:rPr>
          <w:rFonts w:ascii="Times New Roman" w:eastAsia="Arial" w:hAnsi="Times New Roman" w:cs="Times New Roman"/>
          <w:sz w:val="24"/>
          <w:szCs w:val="24"/>
          <w:lang w:eastAsia="ar-SA"/>
        </w:rPr>
        <w:t xml:space="preserve">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(«Там, где Россия», «Что такое Родина? (региональный и местный компонент)», «День народного единства», «Урок памяти»). </w:t>
      </w:r>
    </w:p>
    <w:p w:rsidR="002C303C" w:rsidRPr="00D007BB" w:rsidRDefault="002C303C" w:rsidP="002C303C">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b/>
          <w:bCs/>
          <w:i/>
          <w:iCs/>
          <w:sz w:val="24"/>
          <w:szCs w:val="24"/>
          <w:lang w:eastAsia="ar-SA"/>
        </w:rPr>
        <w:t xml:space="preserve">Любовь к Родине, патриотизм </w:t>
      </w:r>
      <w:r w:rsidRPr="00D007BB">
        <w:rPr>
          <w:rFonts w:ascii="Times New Roman" w:eastAsia="Arial" w:hAnsi="Times New Roman" w:cs="Times New Roman"/>
          <w:sz w:val="24"/>
          <w:szCs w:val="24"/>
          <w:lang w:eastAsia="ar-SA"/>
        </w:rPr>
        <w:t xml:space="preserve">— качества гражданина России. Любовь к родному краю, способность любоваться природой, беречь её — часть любви к Отчизне. Преемственность поколений в готовности защищать родную землю. Великая Отечественная война: герои, подвиги, самопожертвование. Непокоренный Ленинград: </w:t>
      </w:r>
      <w:r w:rsidRPr="00D007BB">
        <w:rPr>
          <w:rFonts w:ascii="Times New Roman" w:eastAsia="Arial" w:hAnsi="Times New Roman" w:cs="Times New Roman"/>
          <w:sz w:val="24"/>
          <w:szCs w:val="24"/>
          <w:lang w:eastAsia="ar-SA"/>
        </w:rPr>
        <w:lastRenderedPageBreak/>
        <w:t xml:space="preserve">страницы истории блокады города («Зоя. 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 </w:t>
      </w:r>
    </w:p>
    <w:p w:rsidR="002C303C" w:rsidRPr="00D007BB" w:rsidRDefault="002C303C" w:rsidP="002C303C">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b/>
          <w:bCs/>
          <w:i/>
          <w:iCs/>
          <w:sz w:val="24"/>
          <w:szCs w:val="24"/>
          <w:lang w:eastAsia="ar-SA"/>
        </w:rPr>
        <w:t xml:space="preserve">Конституция Российской Федерации </w:t>
      </w:r>
      <w:r w:rsidRPr="00D007BB">
        <w:rPr>
          <w:rFonts w:ascii="Times New Roman" w:eastAsia="Arial" w:hAnsi="Times New Roman" w:cs="Times New Roman"/>
          <w:sz w:val="24"/>
          <w:szCs w:val="24"/>
          <w:lang w:eastAsia="ar-SA"/>
        </w:rPr>
        <w:t xml:space="preserve">— главный закон государства.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 </w:t>
      </w:r>
    </w:p>
    <w:p w:rsidR="002C303C" w:rsidRPr="00D007BB" w:rsidRDefault="002C303C" w:rsidP="002C303C">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b/>
          <w:bCs/>
          <w:i/>
          <w:iCs/>
          <w:sz w:val="24"/>
          <w:szCs w:val="24"/>
          <w:lang w:eastAsia="ar-SA"/>
        </w:rPr>
        <w:t xml:space="preserve">Любовь к родной природе, ее охрана и защита – проявление патриотических чувств. </w:t>
      </w:r>
      <w:r w:rsidRPr="00D007BB">
        <w:rPr>
          <w:rFonts w:ascii="Times New Roman" w:eastAsia="Arial" w:hAnsi="Times New Roman" w:cs="Times New Roman"/>
          <w:sz w:val="24"/>
          <w:szCs w:val="24"/>
          <w:lang w:eastAsia="ar-SA"/>
        </w:rPr>
        <w:t>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Дальнего Востока. Крым – природная жемчужина. Симферополь — столица Республики Крым, «ворота Крыма» («Крым. Путь домой», «Я вижу Землю! Это так красиво», «</w:t>
      </w:r>
      <w:proofErr w:type="spellStart"/>
      <w:r w:rsidRPr="00D007BB">
        <w:rPr>
          <w:rFonts w:ascii="Times New Roman" w:eastAsia="Arial" w:hAnsi="Times New Roman" w:cs="Times New Roman"/>
          <w:sz w:val="24"/>
          <w:szCs w:val="24"/>
          <w:lang w:eastAsia="ar-SA"/>
        </w:rPr>
        <w:t>Экологичное</w:t>
      </w:r>
      <w:proofErr w:type="spellEnd"/>
      <w:r w:rsidRPr="00D007BB">
        <w:rPr>
          <w:rFonts w:ascii="Times New Roman" w:eastAsia="Arial" w:hAnsi="Times New Roman" w:cs="Times New Roman"/>
          <w:sz w:val="24"/>
          <w:szCs w:val="24"/>
          <w:lang w:eastAsia="ar-SA"/>
        </w:rPr>
        <w:t xml:space="preserve"> потребление»). </w:t>
      </w:r>
    </w:p>
    <w:p w:rsidR="002C303C" w:rsidRPr="00D007BB" w:rsidRDefault="002C303C" w:rsidP="002C303C">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b/>
          <w:bCs/>
          <w:i/>
          <w:iCs/>
          <w:sz w:val="24"/>
          <w:szCs w:val="24"/>
          <w:lang w:eastAsia="ar-SA"/>
        </w:rPr>
        <w:t>Нравственные ценности российского общества</w:t>
      </w:r>
      <w:r w:rsidRPr="00D007BB">
        <w:rPr>
          <w:rFonts w:ascii="Times New Roman" w:eastAsia="Arial" w:hAnsi="Times New Roman" w:cs="Times New Roman"/>
          <w:sz w:val="24"/>
          <w:szCs w:val="24"/>
          <w:lang w:eastAsia="ar-SA"/>
        </w:rPr>
        <w:t xml:space="preserve">. 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 </w:t>
      </w:r>
    </w:p>
    <w:p w:rsidR="002C303C" w:rsidRPr="00D007BB" w:rsidRDefault="002C303C" w:rsidP="002C303C">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b/>
          <w:bCs/>
          <w:i/>
          <w:iCs/>
          <w:sz w:val="24"/>
          <w:szCs w:val="24"/>
          <w:lang w:eastAsia="ar-SA"/>
        </w:rPr>
        <w:t xml:space="preserve">Герои нашего времени. </w:t>
      </w:r>
      <w:r w:rsidRPr="00D007BB">
        <w:rPr>
          <w:rFonts w:ascii="Times New Roman" w:eastAsia="Arial" w:hAnsi="Times New Roman" w:cs="Times New Roman"/>
          <w:sz w:val="24"/>
          <w:szCs w:val="24"/>
          <w:lang w:eastAsia="ar-SA"/>
        </w:rPr>
        <w:t xml:space="preserve">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 «Как найти свое место в обществе», «Герои нашего времени»). </w:t>
      </w:r>
    </w:p>
    <w:p w:rsidR="002C303C" w:rsidRPr="00D007BB" w:rsidRDefault="002C303C" w:rsidP="002C303C">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b/>
          <w:bCs/>
          <w:i/>
          <w:iCs/>
          <w:sz w:val="24"/>
          <w:szCs w:val="24"/>
          <w:lang w:eastAsia="ar-SA"/>
        </w:rPr>
        <w:t xml:space="preserve">Гуманизм, доброта, волонтёрская деятельность </w:t>
      </w:r>
      <w:r w:rsidRPr="00D007BB">
        <w:rPr>
          <w:rFonts w:ascii="Times New Roman" w:eastAsia="Arial" w:hAnsi="Times New Roman" w:cs="Times New Roman"/>
          <w:sz w:val="24"/>
          <w:szCs w:val="24"/>
          <w:lang w:eastAsia="ar-SA"/>
        </w:rPr>
        <w:t xml:space="preserve">— качество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w:t>
      </w:r>
    </w:p>
    <w:p w:rsidR="002C303C" w:rsidRPr="00D007BB" w:rsidRDefault="002C303C" w:rsidP="002C303C">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sz w:val="24"/>
          <w:szCs w:val="24"/>
          <w:lang w:eastAsia="ar-SA"/>
        </w:rPr>
        <w:t xml:space="preserve">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 </w:t>
      </w:r>
    </w:p>
    <w:p w:rsidR="002C303C" w:rsidRPr="00D007BB" w:rsidRDefault="002C303C" w:rsidP="002C303C">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sz w:val="24"/>
          <w:szCs w:val="24"/>
          <w:lang w:eastAsia="ar-SA"/>
        </w:rPr>
        <w:t xml:space="preserve">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D007BB">
        <w:rPr>
          <w:rFonts w:ascii="Times New Roman" w:eastAsia="Arial" w:hAnsi="Times New Roman" w:cs="Times New Roman"/>
          <w:sz w:val="24"/>
          <w:szCs w:val="24"/>
          <w:lang w:eastAsia="ar-SA"/>
        </w:rPr>
        <w:t>буллинга</w:t>
      </w:r>
      <w:proofErr w:type="spellEnd"/>
      <w:r w:rsidRPr="00D007BB">
        <w:rPr>
          <w:rFonts w:ascii="Times New Roman" w:eastAsia="Arial" w:hAnsi="Times New Roman" w:cs="Times New Roman"/>
          <w:sz w:val="24"/>
          <w:szCs w:val="24"/>
          <w:lang w:eastAsia="ar-SA"/>
        </w:rPr>
        <w:t xml:space="preserve">)»). </w:t>
      </w:r>
    </w:p>
    <w:p w:rsidR="002C303C" w:rsidRPr="00D007BB" w:rsidRDefault="002C303C" w:rsidP="002C303C">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b/>
          <w:bCs/>
          <w:i/>
          <w:iCs/>
          <w:sz w:val="24"/>
          <w:szCs w:val="24"/>
          <w:lang w:eastAsia="ar-SA"/>
        </w:rPr>
        <w:t xml:space="preserve">Детские общественные организации в России и их деятельность </w:t>
      </w:r>
      <w:r w:rsidRPr="00D007BB">
        <w:rPr>
          <w:rFonts w:ascii="Times New Roman" w:eastAsia="Arial" w:hAnsi="Times New Roman" w:cs="Times New Roman"/>
          <w:sz w:val="24"/>
          <w:szCs w:val="24"/>
          <w:lang w:eastAsia="ar-SA"/>
        </w:rPr>
        <w:t xml:space="preserve">– мы 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 </w:t>
      </w:r>
    </w:p>
    <w:p w:rsidR="002C303C" w:rsidRPr="00D007BB" w:rsidRDefault="002C303C" w:rsidP="002C303C">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b/>
          <w:bCs/>
          <w:i/>
          <w:iCs/>
          <w:sz w:val="24"/>
          <w:szCs w:val="24"/>
          <w:lang w:eastAsia="ar-SA"/>
        </w:rPr>
        <w:t>Учебный коллектив</w:t>
      </w:r>
      <w:r w:rsidRPr="00D007BB">
        <w:rPr>
          <w:rFonts w:ascii="Times New Roman" w:eastAsia="Arial" w:hAnsi="Times New Roman" w:cs="Times New Roman"/>
          <w:sz w:val="24"/>
          <w:szCs w:val="24"/>
          <w:lang w:eastAsia="ar-SA"/>
        </w:rPr>
        <w:t xml:space="preserve">.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 день психического здоровья, профилактика </w:t>
      </w:r>
      <w:proofErr w:type="spellStart"/>
      <w:r w:rsidRPr="00D007BB">
        <w:rPr>
          <w:rFonts w:ascii="Times New Roman" w:eastAsia="Arial" w:hAnsi="Times New Roman" w:cs="Times New Roman"/>
          <w:sz w:val="24"/>
          <w:szCs w:val="24"/>
          <w:lang w:eastAsia="ar-SA"/>
        </w:rPr>
        <w:t>буллинга</w:t>
      </w:r>
      <w:proofErr w:type="spellEnd"/>
      <w:r w:rsidRPr="00D007BB">
        <w:rPr>
          <w:rFonts w:ascii="Times New Roman" w:eastAsia="Arial" w:hAnsi="Times New Roman" w:cs="Times New Roman"/>
          <w:sz w:val="24"/>
          <w:szCs w:val="24"/>
          <w:lang w:eastAsia="ar-SA"/>
        </w:rPr>
        <w:t xml:space="preserve">)», «Россия – здоровая держава»). </w:t>
      </w:r>
    </w:p>
    <w:p w:rsidR="002C303C" w:rsidRPr="00D007BB" w:rsidRDefault="002C303C" w:rsidP="002C303C">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b/>
          <w:bCs/>
          <w:i/>
          <w:iCs/>
          <w:sz w:val="24"/>
          <w:szCs w:val="24"/>
          <w:lang w:eastAsia="ar-SA"/>
        </w:rPr>
        <w:t xml:space="preserve">Государственные праздники Российской Федерации: </w:t>
      </w:r>
    </w:p>
    <w:p w:rsidR="002C303C" w:rsidRPr="00D007BB" w:rsidRDefault="002C303C" w:rsidP="002C303C">
      <w:pPr>
        <w:suppressAutoHyphens/>
        <w:autoSpaceDE w:val="0"/>
        <w:spacing w:after="218"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sz w:val="24"/>
          <w:szCs w:val="24"/>
          <w:lang w:eastAsia="ar-SA"/>
        </w:rPr>
        <w:t xml:space="preserve">− Новый год, —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 </w:t>
      </w:r>
    </w:p>
    <w:p w:rsidR="002C303C" w:rsidRPr="00D007BB" w:rsidRDefault="002C303C" w:rsidP="002C303C">
      <w:pPr>
        <w:suppressAutoHyphens/>
        <w:autoSpaceDE w:val="0"/>
        <w:spacing w:after="218"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sz w:val="24"/>
          <w:szCs w:val="24"/>
          <w:lang w:eastAsia="ar-SA"/>
        </w:rPr>
        <w:t xml:space="preserve">− 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w:t>
      </w:r>
      <w:r w:rsidRPr="00D007BB">
        <w:rPr>
          <w:rFonts w:ascii="Times New Roman" w:eastAsia="Arial" w:hAnsi="Times New Roman" w:cs="Times New Roman"/>
          <w:sz w:val="24"/>
          <w:szCs w:val="24"/>
          <w:lang w:eastAsia="ar-SA"/>
        </w:rPr>
        <w:lastRenderedPageBreak/>
        <w:t xml:space="preserve">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опытно-исследовательской деятельности. Что </w:t>
      </w:r>
      <w:proofErr w:type="gramStart"/>
      <w:r w:rsidRPr="00D007BB">
        <w:rPr>
          <w:rFonts w:ascii="Times New Roman" w:eastAsia="Arial" w:hAnsi="Times New Roman" w:cs="Times New Roman"/>
          <w:sz w:val="24"/>
          <w:szCs w:val="24"/>
          <w:lang w:eastAsia="ar-SA"/>
        </w:rPr>
        <w:t>такое виртуальный мир</w:t>
      </w:r>
      <w:proofErr w:type="gramEnd"/>
      <w:r w:rsidRPr="00D007BB">
        <w:rPr>
          <w:rFonts w:ascii="Times New Roman" w:eastAsia="Arial" w:hAnsi="Times New Roman" w:cs="Times New Roman"/>
          <w:sz w:val="24"/>
          <w:szCs w:val="24"/>
          <w:lang w:eastAsia="ar-SA"/>
        </w:rPr>
        <w:t xml:space="preserve"> и кто его создаёт? «Плюсы» и «минусы» виртуального мира. Правила безопасного пользования Интернет-ресурсами. («Россия: взгляд в будущее», «Технологический суверенитет/цифровая экономика/новые профессии», «190 лет со дня рождения Д. Менделеева. День российской науки»). </w:t>
      </w:r>
    </w:p>
    <w:p w:rsidR="002C303C" w:rsidRPr="00D007BB" w:rsidRDefault="002C303C" w:rsidP="002C303C">
      <w:pPr>
        <w:suppressAutoHyphens/>
        <w:autoSpaceDE w:val="0"/>
        <w:spacing w:after="218"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sz w:val="24"/>
          <w:szCs w:val="24"/>
          <w:lang w:eastAsia="ar-SA"/>
        </w:rPr>
        <w:t xml:space="preserve">− 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Ушакова»). </w:t>
      </w:r>
    </w:p>
    <w:p w:rsidR="002C303C" w:rsidRPr="00D007BB" w:rsidRDefault="002C303C" w:rsidP="002C303C">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sz w:val="24"/>
          <w:szCs w:val="24"/>
          <w:lang w:eastAsia="ar-SA"/>
        </w:rPr>
        <w:t xml:space="preserve">− 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 </w:t>
      </w:r>
    </w:p>
    <w:p w:rsidR="002C303C" w:rsidRPr="00D007BB" w:rsidRDefault="002C303C" w:rsidP="002C303C">
      <w:pPr>
        <w:suppressAutoHyphens/>
        <w:autoSpaceDE w:val="0"/>
        <w:spacing w:after="218"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sz w:val="24"/>
          <w:szCs w:val="24"/>
          <w:lang w:eastAsia="ar-SA"/>
        </w:rPr>
        <w:t xml:space="preserve">− День космонавтики (12 апреля). Страницы истории российской космонавтики. Первый искусственный спутник Земли; Луноход-1; первый полёт человека в космос – Ю. А. Гагарин; первый выход в открытый космос — А. А. Леонов; самый длительный полёт в космосе — Валерий Поляков. Гордость россиян за успехи страны в освоении космоса («Я вижу Землю! Это так красиво»). </w:t>
      </w:r>
    </w:p>
    <w:p w:rsidR="002C303C" w:rsidRPr="00D007BB" w:rsidRDefault="002C303C" w:rsidP="002C303C">
      <w:pPr>
        <w:suppressAutoHyphens/>
        <w:autoSpaceDE w:val="0"/>
        <w:spacing w:after="218"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sz w:val="24"/>
          <w:szCs w:val="24"/>
          <w:lang w:eastAsia="ar-SA"/>
        </w:rPr>
        <w:t xml:space="preserve">− 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 </w:t>
      </w:r>
    </w:p>
    <w:p w:rsidR="002C303C" w:rsidRPr="00D007BB" w:rsidRDefault="002C303C" w:rsidP="002C303C">
      <w:pPr>
        <w:suppressAutoHyphens/>
        <w:autoSpaceDE w:val="0"/>
        <w:spacing w:after="218"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sz w:val="24"/>
          <w:szCs w:val="24"/>
          <w:lang w:eastAsia="ar-SA"/>
        </w:rPr>
        <w:t xml:space="preserve">− 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 </w:t>
      </w:r>
    </w:p>
    <w:p w:rsidR="002C303C" w:rsidRPr="00D007BB" w:rsidRDefault="002C303C" w:rsidP="002C303C">
      <w:pPr>
        <w:suppressAutoHyphens/>
        <w:autoSpaceDE w:val="0"/>
        <w:spacing w:after="218"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sz w:val="24"/>
          <w:szCs w:val="24"/>
          <w:lang w:eastAsia="ar-SA"/>
        </w:rPr>
        <w:t xml:space="preserve">− День России (12 июня) – праздник всех, кто любит свою страну, 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 </w:t>
      </w:r>
    </w:p>
    <w:p w:rsidR="002C303C" w:rsidRPr="00D007BB" w:rsidRDefault="002C303C" w:rsidP="002C303C">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sz w:val="24"/>
          <w:szCs w:val="24"/>
          <w:lang w:eastAsia="ar-SA"/>
        </w:rPr>
        <w:t xml:space="preserve">− 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 основа успешного развития человека и общества. Каждый должен стремиться к обогащению и расширению своих знаний («День Знаний»). </w:t>
      </w:r>
    </w:p>
    <w:p w:rsidR="002C303C" w:rsidRPr="00D007BB" w:rsidRDefault="002C303C" w:rsidP="002C303C">
      <w:pPr>
        <w:suppressAutoHyphens/>
        <w:autoSpaceDE w:val="0"/>
        <w:spacing w:after="218"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sz w:val="24"/>
          <w:szCs w:val="24"/>
          <w:lang w:eastAsia="ar-SA"/>
        </w:rPr>
        <w:lastRenderedPageBreak/>
        <w:t xml:space="preserve">− 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 </w:t>
      </w:r>
    </w:p>
    <w:p w:rsidR="002C303C" w:rsidRPr="00D007BB" w:rsidRDefault="002C303C" w:rsidP="002C303C">
      <w:pPr>
        <w:suppressAutoHyphens/>
        <w:autoSpaceDE w:val="0"/>
        <w:spacing w:after="218"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sz w:val="24"/>
          <w:szCs w:val="24"/>
          <w:lang w:eastAsia="ar-SA"/>
        </w:rPr>
        <w:t xml:space="preserve">− 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 </w:t>
      </w:r>
    </w:p>
    <w:p w:rsidR="002C303C" w:rsidRPr="00D007BB" w:rsidRDefault="002C303C" w:rsidP="002C303C">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b/>
          <w:bCs/>
          <w:i/>
          <w:iCs/>
          <w:sz w:val="24"/>
          <w:szCs w:val="24"/>
          <w:lang w:eastAsia="ar-SA"/>
        </w:rPr>
        <w:t xml:space="preserve">Различные праздники, посвященные истории и культуре России: </w:t>
      </w:r>
    </w:p>
    <w:p w:rsidR="002C303C" w:rsidRPr="00D007BB" w:rsidRDefault="002C303C" w:rsidP="002C303C">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sz w:val="24"/>
          <w:szCs w:val="24"/>
          <w:lang w:eastAsia="ar-SA"/>
        </w:rPr>
        <w:t xml:space="preserve">Историческая память: Пётр и </w:t>
      </w:r>
      <w:proofErr w:type="spellStart"/>
      <w:r w:rsidRPr="00D007BB">
        <w:rPr>
          <w:rFonts w:ascii="Times New Roman" w:eastAsia="Arial" w:hAnsi="Times New Roman" w:cs="Times New Roman"/>
          <w:sz w:val="24"/>
          <w:szCs w:val="24"/>
          <w:lang w:eastAsia="ar-SA"/>
        </w:rPr>
        <w:t>Феврония</w:t>
      </w:r>
      <w:proofErr w:type="spellEnd"/>
      <w:r w:rsidRPr="00D007BB">
        <w:rPr>
          <w:rFonts w:ascii="Times New Roman" w:eastAsia="Arial" w:hAnsi="Times New Roman" w:cs="Times New Roman"/>
          <w:sz w:val="24"/>
          <w:szCs w:val="24"/>
          <w:lang w:eastAsia="ar-SA"/>
        </w:rPr>
        <w:t xml:space="preserve"> Муромские – символ любви и взаимопонимания в семейной жизни. Ценности российской семьи: 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 </w:t>
      </w:r>
    </w:p>
    <w:p w:rsidR="002C303C" w:rsidRPr="00D007BB" w:rsidRDefault="002C303C" w:rsidP="002C303C">
      <w:pPr>
        <w:suppressAutoHyphens/>
        <w:autoSpaceDE w:val="0"/>
        <w:spacing w:after="0" w:line="240" w:lineRule="auto"/>
        <w:ind w:firstLine="709"/>
        <w:jc w:val="both"/>
        <w:rPr>
          <w:rFonts w:ascii="Times New Roman" w:eastAsia="Arial" w:hAnsi="Times New Roman" w:cs="Times New Roman"/>
          <w:sz w:val="24"/>
          <w:szCs w:val="24"/>
          <w:lang w:eastAsia="ar-SA"/>
        </w:rPr>
      </w:pPr>
      <w:r w:rsidRPr="00D007BB">
        <w:rPr>
          <w:rFonts w:ascii="Times New Roman" w:eastAsia="Arial" w:hAnsi="Times New Roman" w:cs="Times New Roman"/>
          <w:sz w:val="24"/>
          <w:szCs w:val="24"/>
          <w:lang w:eastAsia="ar-SA"/>
        </w:rPr>
        <w:t xml:space="preserve">Культура России. Что такое творчество? Люди творческих профессий: поэты, художники, композиторы, артисты, создатели игрушек. Примеры </w:t>
      </w:r>
      <w:proofErr w:type="spellStart"/>
      <w:r w:rsidRPr="00D007BB">
        <w:rPr>
          <w:rFonts w:ascii="Times New Roman" w:eastAsia="Arial" w:hAnsi="Times New Roman" w:cs="Times New Roman"/>
          <w:sz w:val="24"/>
          <w:szCs w:val="24"/>
          <w:lang w:eastAsia="ar-SA"/>
        </w:rPr>
        <w:t>народныхпромыслов</w:t>
      </w:r>
      <w:proofErr w:type="spellEnd"/>
      <w:r w:rsidRPr="00D007BB">
        <w:rPr>
          <w:rFonts w:ascii="Times New Roman" w:eastAsia="Arial" w:hAnsi="Times New Roman" w:cs="Times New Roman"/>
          <w:sz w:val="24"/>
          <w:szCs w:val="24"/>
          <w:lang w:eastAsia="ar-SA"/>
        </w:rPr>
        <w:t xml:space="preserve">.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изобразительное, театральное, цирковое искусства и его выдающиеся представители. К. С. Станиславский — великий деятель театрального искусства: яркие страницы жизни и деятельности. Значение российской культуры для всего мира («По ту сторону экрана. 115 лет кино в России», «Цирк! Цирк! Цирк! (К Международному дню цирка)», «От «А» до «Я», 450 лет «Азбуке» Ивана Федорова»). </w:t>
      </w:r>
    </w:p>
    <w:p w:rsidR="002C303C" w:rsidRPr="00D007BB" w:rsidRDefault="002C303C" w:rsidP="002C303C">
      <w:pPr>
        <w:autoSpaceDN w:val="0"/>
        <w:spacing w:after="0" w:line="240" w:lineRule="auto"/>
        <w:ind w:firstLine="709"/>
        <w:jc w:val="both"/>
        <w:rPr>
          <w:rFonts w:ascii="Times New Roman" w:eastAsia="Times New Roman" w:hAnsi="Times New Roman" w:cs="Times New Roman"/>
          <w:sz w:val="24"/>
          <w:szCs w:val="24"/>
          <w:lang w:eastAsia="ru-RU"/>
        </w:rPr>
      </w:pPr>
      <w:r w:rsidRPr="00D007BB">
        <w:rPr>
          <w:rFonts w:ascii="Times New Roman" w:eastAsia="Times New Roman" w:hAnsi="Times New Roman" w:cs="Times New Roman"/>
          <w:sz w:val="24"/>
          <w:szCs w:val="24"/>
          <w:lang w:eastAsia="ru-RU"/>
        </w:rPr>
        <w:t xml:space="preserve">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Николай Васильевич Гоголь – русский писатель, внесший вклад в развитие отечественной литературы («215-летие со дня рождения Н. В. Гоголя», «Русский язык. Великий и могучий. 225 лет со дня рождения А. С. Пушкина»). </w:t>
      </w:r>
    </w:p>
    <w:p w:rsidR="002C303C" w:rsidRPr="00D007BB" w:rsidRDefault="00826845" w:rsidP="00826845">
      <w:pPr>
        <w:pStyle w:val="a4"/>
        <w:ind w:left="1080"/>
        <w:rPr>
          <w:rFonts w:ascii="Times New Roman" w:eastAsia="Times New Roman" w:hAnsi="Times New Roman"/>
          <w:b/>
          <w:bCs/>
        </w:rPr>
      </w:pPr>
      <w:r>
        <w:rPr>
          <w:rFonts w:ascii="Times New Roman" w:eastAsia="Times New Roman" w:hAnsi="Times New Roman"/>
          <w:b/>
          <w:bCs/>
          <w:lang w:val="en-US"/>
        </w:rPr>
        <w:t xml:space="preserve">III. </w:t>
      </w:r>
      <w:r w:rsidR="002C303C" w:rsidRPr="00D007BB">
        <w:rPr>
          <w:rFonts w:ascii="Times New Roman" w:eastAsia="Times New Roman" w:hAnsi="Times New Roman"/>
          <w:b/>
          <w:bCs/>
        </w:rPr>
        <w:t>Тематическое планирование</w:t>
      </w:r>
    </w:p>
    <w:p w:rsidR="002C303C" w:rsidRPr="00D007BB" w:rsidRDefault="002C303C" w:rsidP="002C303C">
      <w:pPr>
        <w:autoSpaceDN w:val="0"/>
        <w:spacing w:after="0" w:line="240" w:lineRule="auto"/>
        <w:rPr>
          <w:rFonts w:ascii="Times New Roman" w:eastAsia="Times New Roman" w:hAnsi="Times New Roman" w:cs="Times New Roman"/>
          <w:b/>
          <w:bCs/>
          <w:sz w:val="24"/>
          <w:szCs w:val="24"/>
          <w:lang w:eastAsia="ru-RU"/>
        </w:rPr>
      </w:pPr>
    </w:p>
    <w:tbl>
      <w:tblPr>
        <w:tblStyle w:val="a5"/>
        <w:tblW w:w="0" w:type="auto"/>
        <w:tblLook w:val="04A0" w:firstRow="1" w:lastRow="0" w:firstColumn="1" w:lastColumn="0" w:noHBand="0" w:noVBand="1"/>
      </w:tblPr>
      <w:tblGrid>
        <w:gridCol w:w="540"/>
        <w:gridCol w:w="6940"/>
        <w:gridCol w:w="1865"/>
      </w:tblGrid>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п/п</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Тема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Количество часов</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1</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День знаний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2</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Там, где Россия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lastRenderedPageBreak/>
              <w:t>3</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100-летие со дня рождения Зои Космодемьянской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4</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Избирательная система России</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5</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День учителя (советники по воспитанию)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6</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О взаимоотношениях в коллективе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7</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По ту сторону   экрана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8</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День спецназа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9</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День народного единства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10</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Россия – взгляд в будущее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11</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День матери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12</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Что такое Родина?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13</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Мы вместе.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14</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Главный закон страны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15</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Герои нашего времени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16</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«Новый год – традиции праздника разных народов России»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17</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От «А» до «Я». 450 лет «Азбуке» Ивана Федорова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18</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Налоговая грамотность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19</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Непокоренные (блокада Ленинграда)</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20</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Союзники России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21</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Менделеев. 190 лет со дня рождения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22</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День первооткрывателя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23</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День защитника Отечества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24</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Как найти свое место в обществе?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25</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Всемирный фестиваль молодежи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26</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Первым делом самолеты….  О гражданской авиации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27</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Крым – дорога домой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28</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Россия – здоровая держава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29</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Цирк! Цирк! Цирк!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lastRenderedPageBreak/>
              <w:t>30</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«Вижу Землю»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31</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215 лет со дня рождения Гоголя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32</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proofErr w:type="spellStart"/>
            <w:r w:rsidRPr="00D007BB">
              <w:rPr>
                <w:rFonts w:ascii="Times New Roman" w:hAnsi="Times New Roman"/>
                <w:sz w:val="24"/>
                <w:szCs w:val="24"/>
                <w:lang w:eastAsia="ru-RU"/>
              </w:rPr>
              <w:t>Экологичное</w:t>
            </w:r>
            <w:proofErr w:type="spellEnd"/>
            <w:r w:rsidRPr="00D007BB">
              <w:rPr>
                <w:rFonts w:ascii="Times New Roman" w:hAnsi="Times New Roman"/>
                <w:sz w:val="24"/>
                <w:szCs w:val="24"/>
                <w:lang w:eastAsia="ru-RU"/>
              </w:rPr>
              <w:t xml:space="preserve"> потребление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33</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Труд крут!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34</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Урок памяти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35</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 xml:space="preserve">Будь готов! Ко дню общественных организаций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r w:rsidR="002C303C" w:rsidRPr="00D007BB" w:rsidTr="00095D1C">
        <w:tc>
          <w:tcPr>
            <w:tcW w:w="0" w:type="auto"/>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sz w:val="24"/>
                <w:szCs w:val="24"/>
                <w:lang w:eastAsia="ru-RU"/>
              </w:rPr>
              <w:t>36</w:t>
            </w:r>
          </w:p>
        </w:tc>
        <w:tc>
          <w:tcPr>
            <w:tcW w:w="8210"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rPr>
                <w:rFonts w:ascii="Times New Roman" w:hAnsi="Times New Roman"/>
                <w:sz w:val="24"/>
                <w:szCs w:val="24"/>
                <w:lang w:eastAsia="ru-RU"/>
              </w:rPr>
            </w:pPr>
            <w:r w:rsidRPr="00D007BB">
              <w:rPr>
                <w:rFonts w:ascii="Times New Roman" w:hAnsi="Times New Roman"/>
                <w:bCs/>
                <w:sz w:val="24"/>
                <w:szCs w:val="24"/>
                <w:lang w:eastAsia="ru-RU"/>
              </w:rPr>
              <w:t xml:space="preserve">Русский язык великий и могучий. К 225-летию со дня рождения А.С. Пушкина  </w:t>
            </w:r>
          </w:p>
        </w:tc>
        <w:tc>
          <w:tcPr>
            <w:tcW w:w="1984" w:type="dxa"/>
            <w:tcBorders>
              <w:top w:val="single" w:sz="4" w:space="0" w:color="auto"/>
              <w:left w:val="single" w:sz="4" w:space="0" w:color="auto"/>
              <w:bottom w:val="single" w:sz="4" w:space="0" w:color="auto"/>
              <w:right w:val="single" w:sz="4" w:space="0" w:color="auto"/>
            </w:tcBorders>
            <w:hideMark/>
          </w:tcPr>
          <w:p w:rsidR="002C303C" w:rsidRPr="00D007BB" w:rsidRDefault="002C303C" w:rsidP="00095D1C">
            <w:pPr>
              <w:autoSpaceDN w:val="0"/>
              <w:jc w:val="center"/>
              <w:rPr>
                <w:rFonts w:ascii="Times New Roman" w:hAnsi="Times New Roman"/>
                <w:sz w:val="24"/>
                <w:szCs w:val="24"/>
                <w:lang w:eastAsia="ru-RU"/>
              </w:rPr>
            </w:pPr>
            <w:r w:rsidRPr="00D007BB">
              <w:rPr>
                <w:rFonts w:ascii="Times New Roman" w:hAnsi="Times New Roman"/>
                <w:sz w:val="24"/>
                <w:szCs w:val="24"/>
                <w:lang w:eastAsia="ru-RU"/>
              </w:rPr>
              <w:t>1</w:t>
            </w:r>
          </w:p>
        </w:tc>
      </w:tr>
    </w:tbl>
    <w:p w:rsidR="00865A83" w:rsidRDefault="00865A83"/>
    <w:sectPr w:rsidR="00865A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3217C"/>
    <w:multiLevelType w:val="hybridMultilevel"/>
    <w:tmpl w:val="65922F84"/>
    <w:lvl w:ilvl="0" w:tplc="D30AAFC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6A209C6"/>
    <w:multiLevelType w:val="multilevel"/>
    <w:tmpl w:val="D444C554"/>
    <w:lvl w:ilvl="0">
      <w:start w:val="1"/>
      <w:numFmt w:val="upperRoman"/>
      <w:lvlText w:val="%1."/>
      <w:lvlJc w:val="left"/>
      <w:pPr>
        <w:ind w:left="1080" w:hanging="720"/>
      </w:pPr>
      <w:rPr>
        <w:rFonts w:hint="default"/>
      </w:rPr>
    </w:lvl>
    <w:lvl w:ilvl="1">
      <w:start w:val="5"/>
      <w:numFmt w:val="decimal"/>
      <w:isLgl/>
      <w:lvlText w:val="%1.%2"/>
      <w:lvlJc w:val="left"/>
      <w:pPr>
        <w:ind w:left="1074" w:hanging="540"/>
      </w:pPr>
      <w:rPr>
        <w:rFonts w:hint="default"/>
      </w:rPr>
    </w:lvl>
    <w:lvl w:ilvl="2">
      <w:start w:val="5"/>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529"/>
    <w:rsid w:val="00051F97"/>
    <w:rsid w:val="002C303C"/>
    <w:rsid w:val="00576F75"/>
    <w:rsid w:val="00826845"/>
    <w:rsid w:val="00865A83"/>
    <w:rsid w:val="00A92597"/>
    <w:rsid w:val="00B742B5"/>
    <w:rsid w:val="00BF343F"/>
    <w:rsid w:val="00C16529"/>
    <w:rsid w:val="00E94B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D49FA"/>
  <w15:chartTrackingRefBased/>
  <w15:docId w15:val="{46FB7E8F-B563-4909-88B7-E4068BE14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303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Use Case List Paragraph Знак,Маркер Знак,ТЗ список Знак,Абзац списка литеральный Знак,List Paragraph Знак,Bullet List Знак,FooterText Знак,numbered Знак,Абзац списка нумерованный Знак,Маркированный список 1 Знак,Bullet 1 Знак,мой Знак"/>
    <w:link w:val="a4"/>
    <w:uiPriority w:val="34"/>
    <w:qFormat/>
    <w:locked/>
    <w:rsid w:val="002C303C"/>
    <w:rPr>
      <w:rFonts w:ascii="Calibri" w:eastAsia="Calibri" w:hAnsi="Calibri" w:cs="Times New Roman"/>
      <w:sz w:val="24"/>
      <w:szCs w:val="24"/>
      <w:lang w:eastAsia="ru-RU"/>
    </w:rPr>
  </w:style>
  <w:style w:type="paragraph" w:styleId="a4">
    <w:name w:val="List Paragraph"/>
    <w:aliases w:val="Use Case List Paragraph,Маркер,ТЗ список,Абзац списка литеральный,List Paragraph,Bullet List,FooterText,numbered,Абзац списка нумерованный,Маркированный список 1,Bullet 1,мой,it_List1,Paragraphe de liste1,lp1,Таблицы,Абзац основного текста"/>
    <w:basedOn w:val="a"/>
    <w:link w:val="a3"/>
    <w:uiPriority w:val="34"/>
    <w:qFormat/>
    <w:rsid w:val="002C303C"/>
    <w:pPr>
      <w:autoSpaceDN w:val="0"/>
      <w:spacing w:after="0" w:line="240" w:lineRule="auto"/>
      <w:ind w:left="720"/>
      <w:contextualSpacing/>
    </w:pPr>
    <w:rPr>
      <w:rFonts w:ascii="Calibri" w:eastAsia="Calibri" w:hAnsi="Calibri" w:cs="Times New Roman"/>
      <w:sz w:val="24"/>
      <w:szCs w:val="24"/>
      <w:lang w:eastAsia="ru-RU"/>
    </w:rPr>
  </w:style>
  <w:style w:type="table" w:styleId="a5">
    <w:name w:val="Table Grid"/>
    <w:basedOn w:val="a1"/>
    <w:uiPriority w:val="39"/>
    <w:rsid w:val="002C303C"/>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82844">
      <w:bodyDiv w:val="1"/>
      <w:marLeft w:val="0"/>
      <w:marRight w:val="0"/>
      <w:marTop w:val="0"/>
      <w:marBottom w:val="0"/>
      <w:divBdr>
        <w:top w:val="none" w:sz="0" w:space="0" w:color="auto"/>
        <w:left w:val="none" w:sz="0" w:space="0" w:color="auto"/>
        <w:bottom w:val="none" w:sz="0" w:space="0" w:color="auto"/>
        <w:right w:val="none" w:sz="0" w:space="0" w:color="auto"/>
      </w:divBdr>
    </w:div>
    <w:div w:id="54075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3439</Words>
  <Characters>19606</Characters>
  <Application>Microsoft Office Word</Application>
  <DocSecurity>0</DocSecurity>
  <Lines>163</Lines>
  <Paragraphs>45</Paragraphs>
  <ScaleCrop>false</ScaleCrop>
  <Company/>
  <LinksUpToDate>false</LinksUpToDate>
  <CharactersWithSpaces>23000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Равиловна Хаснетдинова</dc:creator>
  <cp:keywords/>
  <dc:description/>
  <cp:lastModifiedBy>Юлия Равиловна Хаснетдинова</cp:lastModifiedBy>
  <cp:revision>9</cp:revision>
  <dcterms:created xsi:type="dcterms:W3CDTF">2024-07-23T09:28:00Z</dcterms:created>
  <dcterms:modified xsi:type="dcterms:W3CDTF">2024-07-24T09:27:00Z</dcterms:modified>
</cp:coreProperties>
</file>